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9181C" w14:textId="77777777" w:rsidR="00236D3C" w:rsidRPr="004B6A83" w:rsidRDefault="001D0799" w:rsidP="00C364ED">
      <w:pPr>
        <w:jc w:val="center"/>
        <w:rPr>
          <w:rFonts w:ascii="Arial" w:hAnsi="Arial" w:cs="Arial"/>
          <w:sz w:val="40"/>
          <w:szCs w:val="40"/>
        </w:rPr>
      </w:pPr>
      <w:r>
        <w:rPr>
          <w:rFonts w:ascii="Arial" w:hAnsi="Arial" w:cs="Arial"/>
          <w:sz w:val="40"/>
          <w:szCs w:val="40"/>
        </w:rPr>
        <w:t>4</w:t>
      </w:r>
      <w:r w:rsidR="00236D3C" w:rsidRPr="004B6A83">
        <w:rPr>
          <w:rFonts w:ascii="Arial" w:hAnsi="Arial" w:cs="Arial"/>
          <w:sz w:val="40"/>
          <w:szCs w:val="40"/>
        </w:rPr>
        <w:t>. POROČILO</w:t>
      </w:r>
    </w:p>
    <w:p w14:paraId="7C3EC535" w14:textId="77777777" w:rsidR="00236D3C" w:rsidRPr="004B6A83" w:rsidRDefault="0091748A" w:rsidP="00236D3C">
      <w:pPr>
        <w:jc w:val="center"/>
        <w:rPr>
          <w:rFonts w:ascii="Arial" w:hAnsi="Arial" w:cs="Arial"/>
        </w:rPr>
      </w:pPr>
      <w:r w:rsidRPr="004B6A83">
        <w:rPr>
          <w:rFonts w:ascii="Arial" w:hAnsi="Arial" w:cs="Arial"/>
        </w:rPr>
        <w:t>Razširjeno poročilo izdelave trenutne stopnje zaklepnega mehanizma</w:t>
      </w:r>
    </w:p>
    <w:p w14:paraId="0F2076B2" w14:textId="77777777" w:rsidR="00951F86" w:rsidRPr="004B6A83" w:rsidRDefault="00951F86" w:rsidP="00236D3C">
      <w:pPr>
        <w:jc w:val="center"/>
        <w:rPr>
          <w:rFonts w:ascii="Arial" w:hAnsi="Arial" w:cs="Arial"/>
        </w:rPr>
      </w:pPr>
    </w:p>
    <w:p w14:paraId="6B7648A1" w14:textId="77777777" w:rsidR="00C364ED" w:rsidRPr="004B6A83" w:rsidRDefault="00320104" w:rsidP="00320104">
      <w:pPr>
        <w:rPr>
          <w:rFonts w:ascii="Arial" w:hAnsi="Arial" w:cs="Arial"/>
          <w:sz w:val="20"/>
          <w:szCs w:val="20"/>
        </w:rPr>
      </w:pPr>
      <w:r w:rsidRPr="004B6A83">
        <w:rPr>
          <w:rFonts w:ascii="Arial" w:hAnsi="Arial" w:cs="Arial"/>
          <w:sz w:val="20"/>
          <w:szCs w:val="20"/>
        </w:rPr>
        <w:t>Izpolnjeno por</w:t>
      </w:r>
      <w:r w:rsidR="0009627C" w:rsidRPr="004B6A83">
        <w:rPr>
          <w:rFonts w:ascii="Arial" w:hAnsi="Arial" w:cs="Arial"/>
          <w:sz w:val="20"/>
          <w:szCs w:val="20"/>
        </w:rPr>
        <w:t xml:space="preserve">očilo lahko oddate </w:t>
      </w:r>
      <w:r w:rsidR="00804E3A" w:rsidRPr="00544CD8">
        <w:rPr>
          <w:rFonts w:ascii="Arial" w:hAnsi="Arial" w:cs="Arial"/>
          <w:b/>
          <w:sz w:val="20"/>
          <w:szCs w:val="20"/>
        </w:rPr>
        <w:t xml:space="preserve">do </w:t>
      </w:r>
      <w:r w:rsidR="00544CD8">
        <w:rPr>
          <w:rFonts w:ascii="Arial" w:hAnsi="Arial" w:cs="Arial"/>
          <w:b/>
          <w:sz w:val="20"/>
          <w:szCs w:val="20"/>
        </w:rPr>
        <w:t xml:space="preserve">vključno </w:t>
      </w:r>
      <w:r w:rsidR="004044B3">
        <w:rPr>
          <w:rFonts w:ascii="Arial" w:hAnsi="Arial" w:cs="Arial"/>
          <w:b/>
          <w:sz w:val="20"/>
          <w:szCs w:val="20"/>
        </w:rPr>
        <w:t>petka</w:t>
      </w:r>
      <w:r w:rsidR="00804E3A" w:rsidRPr="00544CD8">
        <w:rPr>
          <w:rFonts w:ascii="Arial" w:hAnsi="Arial" w:cs="Arial"/>
          <w:b/>
          <w:sz w:val="20"/>
          <w:szCs w:val="20"/>
        </w:rPr>
        <w:t xml:space="preserve">, </w:t>
      </w:r>
      <w:r w:rsidR="000864FE">
        <w:rPr>
          <w:rFonts w:ascii="Arial" w:hAnsi="Arial" w:cs="Arial"/>
          <w:b/>
          <w:sz w:val="20"/>
          <w:szCs w:val="20"/>
        </w:rPr>
        <w:t xml:space="preserve">18. </w:t>
      </w:r>
      <w:r w:rsidR="00AC0E38">
        <w:rPr>
          <w:rFonts w:ascii="Arial" w:hAnsi="Arial" w:cs="Arial"/>
          <w:b/>
          <w:sz w:val="20"/>
          <w:szCs w:val="20"/>
        </w:rPr>
        <w:t>2</w:t>
      </w:r>
      <w:r w:rsidR="00C86AA2">
        <w:rPr>
          <w:rFonts w:ascii="Arial" w:hAnsi="Arial" w:cs="Arial"/>
          <w:b/>
          <w:sz w:val="20"/>
          <w:szCs w:val="20"/>
        </w:rPr>
        <w:t>. 202</w:t>
      </w:r>
      <w:r w:rsidR="000864FE">
        <w:rPr>
          <w:rFonts w:ascii="Arial" w:hAnsi="Arial" w:cs="Arial"/>
          <w:b/>
          <w:sz w:val="20"/>
          <w:szCs w:val="20"/>
        </w:rPr>
        <w:t>2</w:t>
      </w:r>
      <w:r w:rsidR="00C364ED" w:rsidRPr="004B6A83">
        <w:rPr>
          <w:rFonts w:ascii="Arial" w:hAnsi="Arial" w:cs="Arial"/>
          <w:sz w:val="20"/>
          <w:szCs w:val="20"/>
        </w:rPr>
        <w:t xml:space="preserve">, </w:t>
      </w:r>
      <w:r w:rsidR="0009627C" w:rsidRPr="004B6A83">
        <w:rPr>
          <w:rFonts w:ascii="Arial" w:hAnsi="Arial" w:cs="Arial"/>
          <w:sz w:val="20"/>
          <w:szCs w:val="20"/>
        </w:rPr>
        <w:t>preko elektronske</w:t>
      </w:r>
      <w:r w:rsidRPr="004B6A83">
        <w:rPr>
          <w:rFonts w:ascii="Arial" w:hAnsi="Arial" w:cs="Arial"/>
          <w:sz w:val="20"/>
          <w:szCs w:val="20"/>
        </w:rPr>
        <w:t xml:space="preserve"> pošte</w:t>
      </w:r>
      <w:r w:rsidR="00C364ED" w:rsidRPr="004B6A83">
        <w:rPr>
          <w:rFonts w:ascii="Arial" w:hAnsi="Arial" w:cs="Arial"/>
          <w:sz w:val="20"/>
          <w:szCs w:val="20"/>
        </w:rPr>
        <w:t xml:space="preserve"> </w:t>
      </w:r>
      <w:hyperlink r:id="rId7" w:history="1">
        <w:r w:rsidR="004B2FAE" w:rsidRPr="004B6A83">
          <w:rPr>
            <w:rStyle w:val="Hiperpovezava"/>
            <w:rFonts w:ascii="Arial" w:hAnsi="Arial" w:cs="Arial"/>
            <w:sz w:val="20"/>
            <w:szCs w:val="20"/>
          </w:rPr>
          <w:t>vpo@he.si</w:t>
        </w:r>
      </w:hyperlink>
      <w:r w:rsidR="0091748A" w:rsidRPr="004B6A83">
        <w:rPr>
          <w:rFonts w:ascii="Arial" w:hAnsi="Arial" w:cs="Arial"/>
          <w:sz w:val="20"/>
          <w:szCs w:val="20"/>
        </w:rPr>
        <w:t>.</w:t>
      </w:r>
    </w:p>
    <w:p w14:paraId="33CD2AA5" w14:textId="77777777" w:rsidR="00C364ED" w:rsidRPr="004B6A83" w:rsidRDefault="00C364ED" w:rsidP="00C364ED">
      <w:pPr>
        <w:rPr>
          <w:rFonts w:ascii="Arial" w:hAnsi="Arial" w:cs="Arial"/>
        </w:rPr>
      </w:pPr>
    </w:p>
    <w:p w14:paraId="60E9D3FB" w14:textId="77777777" w:rsidR="00C364ED" w:rsidRPr="004B6A83" w:rsidRDefault="00C364ED" w:rsidP="00C364ED">
      <w:pPr>
        <w:rPr>
          <w:rFonts w:ascii="Arial" w:hAnsi="Arial" w:cs="Arial"/>
          <w:rtl/>
        </w:rPr>
      </w:pPr>
    </w:p>
    <w:tbl>
      <w:tblPr>
        <w:bidiVisual/>
        <w:tblW w:w="96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4253"/>
      </w:tblGrid>
      <w:tr w:rsidR="00C364ED" w:rsidRPr="004B6A83" w14:paraId="2E7323A4" w14:textId="77777777" w:rsidTr="00AF6658">
        <w:trPr>
          <w:trHeight w:val="680"/>
          <w:jc w:val="right"/>
        </w:trPr>
        <w:tc>
          <w:tcPr>
            <w:tcW w:w="5386" w:type="dxa"/>
            <w:tcBorders>
              <w:right w:val="single" w:sz="4" w:space="0" w:color="auto"/>
            </w:tcBorders>
            <w:shd w:val="clear" w:color="auto" w:fill="auto"/>
            <w:vAlign w:val="center"/>
          </w:tcPr>
          <w:p w14:paraId="05762E70" w14:textId="56F51FC1" w:rsidR="00C364ED" w:rsidRPr="004B6A83" w:rsidRDefault="00D87617" w:rsidP="004552BE">
            <w:pPr>
              <w:rPr>
                <w:rFonts w:ascii="Arial" w:hAnsi="Arial" w:cs="Arial"/>
              </w:rPr>
            </w:pPr>
            <w:r>
              <w:rPr>
                <w:rFonts w:ascii="Arial" w:hAnsi="Arial" w:cs="Arial"/>
              </w:rPr>
              <w:t>Gimnazija Celje - Center</w:t>
            </w:r>
          </w:p>
        </w:tc>
        <w:tc>
          <w:tcPr>
            <w:tcW w:w="4253" w:type="dxa"/>
            <w:tcBorders>
              <w:top w:val="nil"/>
              <w:left w:val="single" w:sz="4" w:space="0" w:color="auto"/>
              <w:bottom w:val="nil"/>
              <w:right w:val="nil"/>
            </w:tcBorders>
            <w:shd w:val="clear" w:color="auto" w:fill="auto"/>
            <w:vAlign w:val="center"/>
          </w:tcPr>
          <w:p w14:paraId="21E02188" w14:textId="77777777" w:rsidR="00C364ED" w:rsidRPr="004B6A83" w:rsidRDefault="00C364ED" w:rsidP="00ED5093">
            <w:pPr>
              <w:jc w:val="right"/>
              <w:rPr>
                <w:rFonts w:ascii="Arial" w:hAnsi="Arial" w:cs="Arial"/>
                <w:b/>
                <w:rtl/>
              </w:rPr>
            </w:pPr>
            <w:r w:rsidRPr="004B6A83">
              <w:rPr>
                <w:rFonts w:ascii="Arial" w:hAnsi="Arial" w:cs="Arial"/>
                <w:b/>
              </w:rPr>
              <w:t>Ime šole</w:t>
            </w:r>
            <w:r w:rsidR="00AF6658" w:rsidRPr="004B6A83">
              <w:rPr>
                <w:rFonts w:ascii="Arial" w:hAnsi="Arial" w:cs="Arial"/>
                <w:b/>
              </w:rPr>
              <w:t>:</w:t>
            </w:r>
          </w:p>
        </w:tc>
      </w:tr>
    </w:tbl>
    <w:p w14:paraId="122B1E20" w14:textId="77777777" w:rsidR="00C364ED" w:rsidRPr="004B6A83" w:rsidRDefault="00C364ED" w:rsidP="00C364ED">
      <w:pPr>
        <w:rPr>
          <w:rFonts w:ascii="Arial" w:hAnsi="Arial"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386"/>
      </w:tblGrid>
      <w:tr w:rsidR="00C364ED" w:rsidRPr="004B6A83" w14:paraId="589F38A8" w14:textId="77777777" w:rsidTr="00AF6658">
        <w:trPr>
          <w:trHeight w:val="680"/>
        </w:trPr>
        <w:tc>
          <w:tcPr>
            <w:tcW w:w="4248" w:type="dxa"/>
            <w:tcBorders>
              <w:top w:val="nil"/>
              <w:left w:val="nil"/>
              <w:bottom w:val="nil"/>
            </w:tcBorders>
            <w:shd w:val="clear" w:color="auto" w:fill="auto"/>
            <w:vAlign w:val="center"/>
          </w:tcPr>
          <w:p w14:paraId="1B2F7969" w14:textId="77777777" w:rsidR="00C364ED" w:rsidRPr="004B6A83" w:rsidRDefault="00C364ED" w:rsidP="0091748A">
            <w:pPr>
              <w:jc w:val="right"/>
              <w:rPr>
                <w:rFonts w:ascii="Arial" w:hAnsi="Arial" w:cs="Arial"/>
                <w:b/>
              </w:rPr>
            </w:pPr>
            <w:r w:rsidRPr="004B6A83">
              <w:rPr>
                <w:rFonts w:ascii="Arial" w:hAnsi="Arial" w:cs="Arial"/>
                <w:b/>
              </w:rPr>
              <w:t xml:space="preserve">Ime in priimek </w:t>
            </w:r>
            <w:r w:rsidR="0091748A" w:rsidRPr="004B6A83">
              <w:rPr>
                <w:rFonts w:ascii="Arial" w:hAnsi="Arial" w:cs="Arial"/>
                <w:b/>
              </w:rPr>
              <w:t>kapetana skupine</w:t>
            </w:r>
            <w:r w:rsidR="00AF6658" w:rsidRPr="004B6A83">
              <w:rPr>
                <w:rFonts w:ascii="Arial" w:hAnsi="Arial" w:cs="Arial"/>
                <w:b/>
              </w:rPr>
              <w:t>:</w:t>
            </w:r>
          </w:p>
        </w:tc>
        <w:tc>
          <w:tcPr>
            <w:tcW w:w="5386" w:type="dxa"/>
            <w:shd w:val="clear" w:color="auto" w:fill="auto"/>
            <w:vAlign w:val="center"/>
          </w:tcPr>
          <w:p w14:paraId="07516513" w14:textId="070EBCF1" w:rsidR="00C364ED" w:rsidRPr="004B6A83" w:rsidRDefault="00F46E43" w:rsidP="004552BE">
            <w:pPr>
              <w:rPr>
                <w:rFonts w:ascii="Arial" w:hAnsi="Arial" w:cs="Arial"/>
              </w:rPr>
            </w:pPr>
            <w:r>
              <w:rPr>
                <w:rFonts w:ascii="Arial" w:hAnsi="Arial" w:cs="Arial"/>
              </w:rPr>
              <w:t>-</w:t>
            </w:r>
          </w:p>
        </w:tc>
      </w:tr>
    </w:tbl>
    <w:p w14:paraId="6F4D6C0E" w14:textId="77777777" w:rsidR="00C364ED" w:rsidRPr="004B6A83" w:rsidRDefault="00C364ED" w:rsidP="00C364ED">
      <w:pPr>
        <w:rPr>
          <w:rFonts w:ascii="Arial" w:hAnsi="Arial" w:cs="Arial"/>
        </w:rPr>
      </w:pPr>
    </w:p>
    <w:p w14:paraId="08374BED" w14:textId="77777777" w:rsidR="00980244" w:rsidRPr="004B6A83" w:rsidRDefault="00980244" w:rsidP="00C364ED">
      <w:pPr>
        <w:rPr>
          <w:rFonts w:ascii="Arial" w:hAnsi="Arial" w:cs="Arial"/>
        </w:rPr>
      </w:pPr>
    </w:p>
    <w:p w14:paraId="4C6879DF" w14:textId="77777777" w:rsidR="00FC3B0E" w:rsidRDefault="00FC3B0E" w:rsidP="00FC3B0E">
      <w:pPr>
        <w:rPr>
          <w:rFonts w:ascii="Arial" w:hAnsi="Arial" w:cs="Arial"/>
        </w:rPr>
      </w:pPr>
    </w:p>
    <w:p w14:paraId="5F183162" w14:textId="77777777" w:rsidR="008E4FCE" w:rsidRDefault="008E4FCE" w:rsidP="00FC3B0E">
      <w:pPr>
        <w:rPr>
          <w:rFonts w:ascii="Arial" w:hAnsi="Arial" w:cs="Arial"/>
        </w:rPr>
      </w:pPr>
    </w:p>
    <w:p w14:paraId="3E2B607B" w14:textId="77777777" w:rsidR="008E4FCE" w:rsidRPr="004B6A83" w:rsidRDefault="008E4FCE" w:rsidP="00FC3B0E">
      <w:pPr>
        <w:rPr>
          <w:rFonts w:ascii="Arial" w:hAnsi="Arial" w:cs="Arial"/>
          <w:b/>
          <w:color w:val="000000"/>
        </w:rPr>
      </w:pPr>
    </w:p>
    <w:p w14:paraId="21212D65" w14:textId="77777777" w:rsidR="00FC3B0E" w:rsidRPr="004B6A83" w:rsidRDefault="00FC3B0E" w:rsidP="00FC3B0E">
      <w:pPr>
        <w:rPr>
          <w:rFonts w:ascii="Arial" w:hAnsi="Arial" w:cs="Arial"/>
          <w:b/>
          <w:color w:val="000000"/>
        </w:rPr>
      </w:pPr>
    </w:p>
    <w:p w14:paraId="10D745F3" w14:textId="77777777" w:rsidR="00C364ED" w:rsidRPr="004B6A83" w:rsidRDefault="000864FE" w:rsidP="00C020BD">
      <w:pPr>
        <w:numPr>
          <w:ilvl w:val="0"/>
          <w:numId w:val="3"/>
        </w:numPr>
        <w:rPr>
          <w:rFonts w:ascii="Arial" w:hAnsi="Arial" w:cs="Arial"/>
          <w:b/>
          <w:color w:val="000000"/>
        </w:rPr>
      </w:pPr>
      <w:r>
        <w:rPr>
          <w:rFonts w:ascii="Arial" w:hAnsi="Arial" w:cs="Arial"/>
          <w:b/>
          <w:color w:val="000000"/>
        </w:rPr>
        <w:t>Fotografija končne verzije sefa</w:t>
      </w:r>
    </w:p>
    <w:p w14:paraId="2DA32EFB" w14:textId="77777777" w:rsidR="00C020BD" w:rsidRPr="004B6A83" w:rsidRDefault="00C020BD" w:rsidP="00C364ED">
      <w:pPr>
        <w:rPr>
          <w:rFonts w:ascii="Arial" w:hAnsi="Arial" w:cs="Arial"/>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C364ED" w:rsidRPr="004B6A83" w14:paraId="1E7278E1" w14:textId="77777777" w:rsidTr="00FC3B0E">
        <w:trPr>
          <w:trHeight w:val="5943"/>
        </w:trPr>
        <w:tc>
          <w:tcPr>
            <w:tcW w:w="9621" w:type="dxa"/>
            <w:shd w:val="clear" w:color="auto" w:fill="auto"/>
          </w:tcPr>
          <w:p w14:paraId="684E1365" w14:textId="77777777" w:rsidR="00FC3B0E" w:rsidRPr="004B6A83" w:rsidRDefault="00FC3B0E" w:rsidP="00FC3B0E">
            <w:pPr>
              <w:rPr>
                <w:rFonts w:ascii="Arial" w:hAnsi="Arial" w:cs="Arial"/>
                <w:color w:val="A6A6A6"/>
                <w:sz w:val="20"/>
                <w:szCs w:val="20"/>
              </w:rPr>
            </w:pPr>
          </w:p>
          <w:p w14:paraId="3E42A9A2" w14:textId="2847DC22" w:rsidR="00C364ED" w:rsidRPr="004B6A83" w:rsidRDefault="00F46E43" w:rsidP="00A50C35">
            <w:pPr>
              <w:rPr>
                <w:rFonts w:ascii="Arial" w:hAnsi="Arial" w:cs="Arial"/>
                <w:rtl/>
              </w:rPr>
            </w:pPr>
            <w:r>
              <w:rPr>
                <w:rFonts w:ascii="Arial" w:hAnsi="Arial" w:cs="Arial"/>
              </w:rPr>
              <w:pict w14:anchorId="0C6ADDFC">
                <v:shape id="_x0000_i1026" type="#_x0000_t75" style="width:390pt;height:291.75pt">
                  <v:imagedata r:id="rId8" o:title=""/>
                </v:shape>
              </w:pict>
            </w:r>
          </w:p>
        </w:tc>
      </w:tr>
    </w:tbl>
    <w:p w14:paraId="28941F17" w14:textId="77777777" w:rsidR="00C364ED" w:rsidRPr="004B6A83" w:rsidRDefault="00D4158F" w:rsidP="003C1DAC">
      <w:pPr>
        <w:numPr>
          <w:ilvl w:val="0"/>
          <w:numId w:val="3"/>
        </w:numPr>
        <w:rPr>
          <w:rFonts w:ascii="Arial" w:hAnsi="Arial" w:cs="Arial"/>
          <w:b/>
        </w:rPr>
      </w:pPr>
      <w:r w:rsidRPr="004B6A83">
        <w:rPr>
          <w:rFonts w:ascii="Arial" w:hAnsi="Arial" w:cs="Arial"/>
        </w:rPr>
        <w:br w:type="page"/>
      </w:r>
      <w:r w:rsidR="0091748A" w:rsidRPr="004B6A83">
        <w:rPr>
          <w:rFonts w:ascii="Arial" w:hAnsi="Arial" w:cs="Arial"/>
          <w:b/>
        </w:rPr>
        <w:lastRenderedPageBreak/>
        <w:t>Temeljit o</w:t>
      </w:r>
      <w:r w:rsidR="003C1DAC" w:rsidRPr="004B6A83">
        <w:rPr>
          <w:rFonts w:ascii="Arial" w:hAnsi="Arial" w:cs="Arial"/>
          <w:b/>
        </w:rPr>
        <w:t xml:space="preserve">pis </w:t>
      </w:r>
      <w:r w:rsidR="00636CDF">
        <w:rPr>
          <w:rFonts w:ascii="Arial" w:hAnsi="Arial" w:cs="Arial"/>
          <w:b/>
        </w:rPr>
        <w:t xml:space="preserve">končnega </w:t>
      </w:r>
      <w:r w:rsidR="003C1DAC" w:rsidRPr="004B6A83">
        <w:rPr>
          <w:rFonts w:ascii="Arial" w:hAnsi="Arial" w:cs="Arial"/>
          <w:b/>
        </w:rPr>
        <w:t>zaklepnega mehanizma</w:t>
      </w:r>
      <w:r w:rsidR="00FC3B0E" w:rsidRPr="004B6A83">
        <w:rPr>
          <w:rFonts w:ascii="Arial" w:hAnsi="Arial" w:cs="Arial"/>
          <w:b/>
        </w:rPr>
        <w:t xml:space="preserve"> (do 450 besed)</w:t>
      </w:r>
    </w:p>
    <w:p w14:paraId="5579768B" w14:textId="77777777" w:rsidR="00742BEB" w:rsidRPr="004B6A83" w:rsidRDefault="00742BEB" w:rsidP="003C1DAC">
      <w:pPr>
        <w:ind w:left="36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C364ED" w:rsidRPr="004B6A83" w14:paraId="7BBA8C1E" w14:textId="77777777" w:rsidTr="00046BC7">
        <w:trPr>
          <w:trHeight w:val="12102"/>
        </w:trPr>
        <w:tc>
          <w:tcPr>
            <w:tcW w:w="9606" w:type="dxa"/>
            <w:shd w:val="clear" w:color="auto" w:fill="auto"/>
          </w:tcPr>
          <w:p w14:paraId="2FC58D63" w14:textId="77777777" w:rsidR="003C1DAC" w:rsidRPr="004B6A83" w:rsidRDefault="003C1DAC" w:rsidP="004552BE">
            <w:pPr>
              <w:rPr>
                <w:rFonts w:ascii="Arial" w:hAnsi="Arial" w:cs="Arial"/>
                <w:color w:val="A6A6A6"/>
                <w:sz w:val="20"/>
                <w:szCs w:val="20"/>
              </w:rPr>
            </w:pPr>
          </w:p>
          <w:p w14:paraId="766624A9" w14:textId="3BD51FDC" w:rsidR="00045DE3" w:rsidRDefault="00D87617" w:rsidP="00D87617">
            <w:pPr>
              <w:jc w:val="both"/>
              <w:rPr>
                <w:rFonts w:ascii="Arial" w:hAnsi="Arial" w:cs="Arial"/>
                <w:i/>
                <w:sz w:val="20"/>
                <w:szCs w:val="20"/>
              </w:rPr>
            </w:pPr>
            <w:r w:rsidRPr="00D87617">
              <w:rPr>
                <w:rFonts w:ascii="Arial" w:hAnsi="Arial" w:cs="Arial"/>
                <w:i/>
                <w:sz w:val="20"/>
                <w:szCs w:val="20"/>
              </w:rPr>
              <w:t>Prvi del zaklepnega mehanizma bo predstavljal kozarec</w:t>
            </w:r>
            <w:r>
              <w:rPr>
                <w:rFonts w:ascii="Arial" w:hAnsi="Arial" w:cs="Arial"/>
                <w:i/>
                <w:sz w:val="20"/>
                <w:szCs w:val="20"/>
              </w:rPr>
              <w:t xml:space="preserve"> napolnjen z vodo. </w:t>
            </w:r>
            <w:r w:rsidRPr="00D87617">
              <w:rPr>
                <w:rFonts w:ascii="Arial" w:hAnsi="Arial" w:cs="Arial"/>
                <w:i/>
                <w:sz w:val="20"/>
                <w:szCs w:val="20"/>
              </w:rPr>
              <w:t>Ko se bo</w:t>
            </w:r>
            <w:r>
              <w:rPr>
                <w:rFonts w:ascii="Arial" w:hAnsi="Arial" w:cs="Arial"/>
                <w:i/>
                <w:sz w:val="20"/>
                <w:szCs w:val="20"/>
              </w:rPr>
              <w:t xml:space="preserve"> gladina vode</w:t>
            </w:r>
            <w:r w:rsidRPr="00D87617">
              <w:rPr>
                <w:rFonts w:ascii="Arial" w:hAnsi="Arial" w:cs="Arial"/>
                <w:i/>
                <w:sz w:val="20"/>
                <w:szCs w:val="20"/>
              </w:rPr>
              <w:t xml:space="preserve"> spust</w:t>
            </w:r>
            <w:r w:rsidR="00045DE3">
              <w:rPr>
                <w:rFonts w:ascii="Arial" w:hAnsi="Arial" w:cs="Arial"/>
                <w:i/>
                <w:sz w:val="20"/>
                <w:szCs w:val="20"/>
              </w:rPr>
              <w:t>i</w:t>
            </w:r>
            <w:r w:rsidRPr="00D87617">
              <w:rPr>
                <w:rFonts w:ascii="Arial" w:hAnsi="Arial" w:cs="Arial"/>
                <w:i/>
                <w:sz w:val="20"/>
                <w:szCs w:val="20"/>
              </w:rPr>
              <w:t>l</w:t>
            </w:r>
            <w:r w:rsidR="00045DE3">
              <w:rPr>
                <w:rFonts w:ascii="Arial" w:hAnsi="Arial" w:cs="Arial"/>
                <w:i/>
                <w:sz w:val="20"/>
                <w:szCs w:val="20"/>
              </w:rPr>
              <w:t>a</w:t>
            </w:r>
            <w:r w:rsidRPr="00D87617">
              <w:rPr>
                <w:rFonts w:ascii="Arial" w:hAnsi="Arial" w:cs="Arial"/>
                <w:i/>
                <w:sz w:val="20"/>
                <w:szCs w:val="20"/>
              </w:rPr>
              <w:t xml:space="preserve"> dovolj nizko, b</w:t>
            </w:r>
            <w:r w:rsidR="00045DE3">
              <w:rPr>
                <w:rFonts w:ascii="Arial" w:hAnsi="Arial" w:cs="Arial"/>
                <w:i/>
                <w:sz w:val="20"/>
                <w:szCs w:val="20"/>
              </w:rPr>
              <w:t>odo</w:t>
            </w:r>
            <w:r w:rsidRPr="00D87617">
              <w:rPr>
                <w:rFonts w:ascii="Arial" w:hAnsi="Arial" w:cs="Arial"/>
                <w:i/>
                <w:sz w:val="20"/>
                <w:szCs w:val="20"/>
              </w:rPr>
              <w:t xml:space="preserve"> dobili magnete, ki j</w:t>
            </w:r>
            <w:r w:rsidR="00045DE3">
              <w:rPr>
                <w:rFonts w:ascii="Arial" w:hAnsi="Arial" w:cs="Arial"/>
                <w:i/>
                <w:sz w:val="20"/>
                <w:szCs w:val="20"/>
              </w:rPr>
              <w:t>ih</w:t>
            </w:r>
            <w:r w:rsidRPr="00D87617">
              <w:rPr>
                <w:rFonts w:ascii="Arial" w:hAnsi="Arial" w:cs="Arial"/>
                <w:i/>
                <w:sz w:val="20"/>
                <w:szCs w:val="20"/>
              </w:rPr>
              <w:t xml:space="preserve"> bodo potrebovali pri drugem delu. Kozarec bo izdelan po principu »Pitagorove čaše«, zato bo pravi način praznjenja pravzaprav tak, da bo potrebno kozarec do vrha napolniti, pri čemer bodo morali notri naliti vodo iz zunanje čaše in uporabiti </w:t>
            </w:r>
            <w:r w:rsidR="007A58F0">
              <w:rPr>
                <w:rFonts w:ascii="Arial" w:hAnsi="Arial" w:cs="Arial"/>
                <w:i/>
                <w:sz w:val="20"/>
                <w:szCs w:val="20"/>
              </w:rPr>
              <w:t xml:space="preserve">zajemalko </w:t>
            </w:r>
            <w:r w:rsidRPr="00D87617">
              <w:rPr>
                <w:rFonts w:ascii="Arial" w:hAnsi="Arial" w:cs="Arial"/>
                <w:i/>
                <w:sz w:val="20"/>
                <w:szCs w:val="20"/>
              </w:rPr>
              <w:t>zato, da z njo dvignejo vodno gladino, kozarec pa se bo nato sam izpraznil</w:t>
            </w:r>
            <w:r w:rsidR="00045DE3">
              <w:rPr>
                <w:rFonts w:ascii="Arial" w:hAnsi="Arial" w:cs="Arial"/>
                <w:i/>
                <w:sz w:val="20"/>
                <w:szCs w:val="20"/>
              </w:rPr>
              <w:t xml:space="preserve">. </w:t>
            </w:r>
            <w:r w:rsidR="007A58F0">
              <w:rPr>
                <w:rFonts w:ascii="Arial" w:hAnsi="Arial" w:cs="Arial"/>
                <w:i/>
                <w:sz w:val="20"/>
                <w:szCs w:val="20"/>
              </w:rPr>
              <w:t>Če bodo vdiralci želeli vodno gladino znižati z zajemanjem in odnašanjem vode s sefa, se bo gladina spustila le do določene mere, kar pa ne bo dovolj za dokončanje prvega dela naloge.</w:t>
            </w:r>
          </w:p>
          <w:p w14:paraId="14E8C6B5" w14:textId="1F395B09" w:rsidR="00D87617" w:rsidRPr="00D87617" w:rsidRDefault="00D87617" w:rsidP="00D87617">
            <w:pPr>
              <w:jc w:val="both"/>
              <w:rPr>
                <w:rFonts w:ascii="Arial" w:hAnsi="Arial" w:cs="Arial"/>
                <w:i/>
                <w:sz w:val="20"/>
                <w:szCs w:val="20"/>
              </w:rPr>
            </w:pPr>
            <w:r w:rsidRPr="00D87617">
              <w:rPr>
                <w:rFonts w:ascii="Arial" w:hAnsi="Arial" w:cs="Arial"/>
                <w:i/>
                <w:sz w:val="20"/>
                <w:szCs w:val="20"/>
              </w:rPr>
              <w:t xml:space="preserve"> </w:t>
            </w:r>
          </w:p>
          <w:p w14:paraId="411BC2A7" w14:textId="77777777" w:rsidR="00D87617" w:rsidRPr="00D87617" w:rsidRDefault="00D87617" w:rsidP="00D87617">
            <w:pPr>
              <w:rPr>
                <w:rFonts w:ascii="Arial" w:hAnsi="Arial" w:cs="Arial"/>
                <w:color w:val="A6A6A6"/>
                <w:sz w:val="20"/>
                <w:szCs w:val="20"/>
              </w:rPr>
            </w:pPr>
          </w:p>
          <w:p w14:paraId="1A8F04DF" w14:textId="1F13D06F" w:rsidR="00C364ED" w:rsidRPr="00D87617" w:rsidRDefault="00045DE3" w:rsidP="00D87617">
            <w:pPr>
              <w:jc w:val="both"/>
              <w:rPr>
                <w:rFonts w:ascii="Arial" w:hAnsi="Arial" w:cs="Arial"/>
                <w:i/>
                <w:sz w:val="20"/>
                <w:szCs w:val="20"/>
                <w:rtl/>
              </w:rPr>
            </w:pPr>
            <w:r>
              <w:rPr>
                <w:rFonts w:ascii="Arial" w:hAnsi="Arial" w:cs="Arial"/>
                <w:i/>
                <w:sz w:val="20"/>
                <w:szCs w:val="20"/>
              </w:rPr>
              <w:t>Zunanjo t</w:t>
            </w:r>
            <w:r w:rsidR="00D87617" w:rsidRPr="00D87617">
              <w:rPr>
                <w:rFonts w:ascii="Arial" w:hAnsi="Arial" w:cs="Arial"/>
                <w:i/>
                <w:sz w:val="20"/>
                <w:szCs w:val="20"/>
              </w:rPr>
              <w:t>uljavo</w:t>
            </w:r>
            <w:r w:rsidR="00D87617">
              <w:rPr>
                <w:rFonts w:ascii="Arial" w:hAnsi="Arial" w:cs="Arial"/>
                <w:i/>
                <w:sz w:val="20"/>
                <w:szCs w:val="20"/>
              </w:rPr>
              <w:t xml:space="preserve"> </w:t>
            </w:r>
            <w:r w:rsidR="00D87617" w:rsidRPr="00D87617">
              <w:rPr>
                <w:rFonts w:ascii="Arial" w:hAnsi="Arial" w:cs="Arial"/>
                <w:i/>
                <w:sz w:val="20"/>
                <w:szCs w:val="20"/>
              </w:rPr>
              <w:t>bodo priključili na tokovno gugalnico znotraj sefa</w:t>
            </w:r>
            <w:r w:rsidR="00D87617">
              <w:rPr>
                <w:rFonts w:ascii="Arial" w:hAnsi="Arial" w:cs="Arial"/>
                <w:i/>
                <w:sz w:val="20"/>
                <w:szCs w:val="20"/>
              </w:rPr>
              <w:t xml:space="preserve">. S pomikanjem magnetov z resonančno frekvenco tokovne gugalnice bo potrebno le-to zanihati z </w:t>
            </w:r>
            <w:r w:rsidR="00D87617" w:rsidRPr="00D87617">
              <w:rPr>
                <w:rFonts w:ascii="Arial" w:hAnsi="Arial" w:cs="Arial"/>
                <w:i/>
                <w:sz w:val="20"/>
                <w:szCs w:val="20"/>
              </w:rPr>
              <w:t>dovolj veliko magnitudo. Ko se to zgodi, se sklene krog in žarnica zasveti, to pa je rešitev</w:t>
            </w:r>
            <w:r w:rsidR="00D87617">
              <w:rPr>
                <w:rFonts w:ascii="Arial" w:hAnsi="Arial" w:cs="Arial"/>
                <w:i/>
                <w:sz w:val="20"/>
                <w:szCs w:val="20"/>
              </w:rPr>
              <w:t xml:space="preserve"> </w:t>
            </w:r>
            <w:r w:rsidR="00D87617" w:rsidRPr="00D87617">
              <w:rPr>
                <w:rFonts w:ascii="Arial" w:hAnsi="Arial" w:cs="Arial"/>
                <w:i/>
                <w:sz w:val="20"/>
                <w:szCs w:val="20"/>
              </w:rPr>
              <w:t>sefa.</w:t>
            </w:r>
          </w:p>
        </w:tc>
      </w:tr>
    </w:tbl>
    <w:p w14:paraId="3E9E4213" w14:textId="77777777" w:rsidR="00C364ED" w:rsidRPr="004B6A83" w:rsidRDefault="00C364ED" w:rsidP="00630AB0">
      <w:pPr>
        <w:numPr>
          <w:ilvl w:val="0"/>
          <w:numId w:val="3"/>
        </w:numPr>
        <w:rPr>
          <w:rFonts w:ascii="Arial" w:hAnsi="Arial" w:cs="Arial"/>
          <w:b/>
        </w:rPr>
      </w:pPr>
      <w:r w:rsidRPr="004B6A83">
        <w:rPr>
          <w:rFonts w:ascii="Arial" w:hAnsi="Arial" w:cs="Arial"/>
        </w:rPr>
        <w:br w:type="page"/>
      </w:r>
      <w:r w:rsidR="00630AB0" w:rsidRPr="004B6A83">
        <w:rPr>
          <w:rFonts w:ascii="Arial" w:hAnsi="Arial" w:cs="Arial"/>
          <w:b/>
        </w:rPr>
        <w:lastRenderedPageBreak/>
        <w:t>Postopek vdiranja v sef</w:t>
      </w:r>
    </w:p>
    <w:p w14:paraId="5859B163" w14:textId="77777777" w:rsidR="00630AB0" w:rsidRPr="004B6A83" w:rsidRDefault="00630AB0" w:rsidP="00630AB0">
      <w:pPr>
        <w:ind w:left="36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C364ED" w:rsidRPr="004B6A83" w14:paraId="33F777E2" w14:textId="77777777" w:rsidTr="00046BC7">
        <w:trPr>
          <w:trHeight w:val="853"/>
        </w:trPr>
        <w:tc>
          <w:tcPr>
            <w:tcW w:w="4928" w:type="dxa"/>
            <w:shd w:val="clear" w:color="auto" w:fill="auto"/>
            <w:vAlign w:val="center"/>
          </w:tcPr>
          <w:p w14:paraId="03F6FEAE" w14:textId="77777777" w:rsidR="00C364ED" w:rsidRPr="004B6A83" w:rsidRDefault="00C364ED" w:rsidP="00DD57B9">
            <w:pPr>
              <w:jc w:val="center"/>
              <w:rPr>
                <w:rFonts w:ascii="Arial" w:hAnsi="Arial" w:cs="Arial"/>
                <w:sz w:val="20"/>
                <w:szCs w:val="20"/>
              </w:rPr>
            </w:pPr>
            <w:r w:rsidRPr="004B6A83">
              <w:rPr>
                <w:rFonts w:ascii="Arial" w:hAnsi="Arial" w:cs="Arial"/>
                <w:sz w:val="20"/>
                <w:szCs w:val="20"/>
              </w:rPr>
              <w:t xml:space="preserve">Kaj je </w:t>
            </w:r>
            <w:r w:rsidR="00630AB0" w:rsidRPr="004B6A83">
              <w:rPr>
                <w:rFonts w:ascii="Arial" w:hAnsi="Arial" w:cs="Arial"/>
                <w:sz w:val="20"/>
                <w:szCs w:val="20"/>
              </w:rPr>
              <w:t>potrebno</w:t>
            </w:r>
            <w:r w:rsidRPr="004B6A83">
              <w:rPr>
                <w:rFonts w:ascii="Arial" w:hAnsi="Arial" w:cs="Arial"/>
                <w:sz w:val="20"/>
                <w:szCs w:val="20"/>
              </w:rPr>
              <w:t xml:space="preserve"> narediti?</w:t>
            </w:r>
          </w:p>
        </w:tc>
        <w:tc>
          <w:tcPr>
            <w:tcW w:w="4678" w:type="dxa"/>
            <w:shd w:val="clear" w:color="auto" w:fill="auto"/>
            <w:vAlign w:val="center"/>
          </w:tcPr>
          <w:p w14:paraId="35951947" w14:textId="77777777" w:rsidR="00C364ED" w:rsidRPr="004B6A83" w:rsidRDefault="00C364ED" w:rsidP="00DD57B9">
            <w:pPr>
              <w:jc w:val="center"/>
              <w:rPr>
                <w:rFonts w:ascii="Arial" w:hAnsi="Arial" w:cs="Arial"/>
                <w:sz w:val="20"/>
                <w:szCs w:val="20"/>
              </w:rPr>
            </w:pPr>
            <w:r w:rsidRPr="004B6A83">
              <w:rPr>
                <w:rFonts w:ascii="Arial" w:hAnsi="Arial" w:cs="Arial"/>
                <w:sz w:val="20"/>
                <w:szCs w:val="20"/>
              </w:rPr>
              <w:t>Kaj se zgodi?</w:t>
            </w:r>
          </w:p>
        </w:tc>
      </w:tr>
      <w:tr w:rsidR="00C364ED" w:rsidRPr="004B6A83" w14:paraId="1EABD061" w14:textId="77777777" w:rsidTr="00046BC7">
        <w:trPr>
          <w:trHeight w:val="10758"/>
        </w:trPr>
        <w:tc>
          <w:tcPr>
            <w:tcW w:w="4928" w:type="dxa"/>
            <w:shd w:val="clear" w:color="auto" w:fill="auto"/>
          </w:tcPr>
          <w:p w14:paraId="4734F779" w14:textId="77777777" w:rsidR="00214280" w:rsidRDefault="00214280" w:rsidP="007A58F0">
            <w:pPr>
              <w:rPr>
                <w:rFonts w:ascii="Arial" w:hAnsi="Arial" w:cs="Arial"/>
              </w:rPr>
            </w:pPr>
          </w:p>
          <w:p w14:paraId="5A9CA1E9" w14:textId="7C8F7BB5" w:rsidR="00214280" w:rsidRDefault="00DC39EE" w:rsidP="007A58F0">
            <w:pPr>
              <w:rPr>
                <w:rFonts w:ascii="Arial" w:hAnsi="Arial" w:cs="Arial"/>
              </w:rPr>
            </w:pPr>
            <w:r>
              <w:rPr>
                <w:rFonts w:ascii="Arial" w:hAnsi="Arial" w:cs="Arial"/>
              </w:rPr>
              <w:t xml:space="preserve">V posodo z vodo je potrebno naliti vso vodo iz zunanje posode in hkrati potopiti zajemalko do roba. </w:t>
            </w:r>
          </w:p>
          <w:p w14:paraId="79F5DD61" w14:textId="77777777" w:rsidR="00214280" w:rsidRDefault="00214280" w:rsidP="007A58F0">
            <w:pPr>
              <w:rPr>
                <w:rFonts w:ascii="Arial" w:hAnsi="Arial" w:cs="Arial"/>
              </w:rPr>
            </w:pPr>
          </w:p>
          <w:p w14:paraId="1CF9FF90" w14:textId="77777777" w:rsidR="007A58F0" w:rsidRDefault="007A58F0" w:rsidP="007A58F0">
            <w:pPr>
              <w:rPr>
                <w:rFonts w:ascii="Arial" w:hAnsi="Arial" w:cs="Arial"/>
              </w:rPr>
            </w:pPr>
          </w:p>
          <w:p w14:paraId="0077560C" w14:textId="77777777" w:rsidR="007A58F0" w:rsidRDefault="007A58F0" w:rsidP="007A58F0">
            <w:pPr>
              <w:rPr>
                <w:rFonts w:ascii="Arial" w:hAnsi="Arial" w:cs="Arial"/>
              </w:rPr>
            </w:pPr>
          </w:p>
          <w:p w14:paraId="7D2CB511" w14:textId="77777777" w:rsidR="007A58F0" w:rsidRDefault="007A58F0" w:rsidP="007A58F0">
            <w:pPr>
              <w:rPr>
                <w:rFonts w:ascii="Arial" w:hAnsi="Arial" w:cs="Arial"/>
              </w:rPr>
            </w:pPr>
          </w:p>
          <w:p w14:paraId="372B3B8C" w14:textId="77777777" w:rsidR="007A58F0" w:rsidRDefault="007A58F0" w:rsidP="007A58F0">
            <w:pPr>
              <w:rPr>
                <w:rFonts w:ascii="Arial" w:hAnsi="Arial" w:cs="Arial"/>
              </w:rPr>
            </w:pPr>
          </w:p>
          <w:p w14:paraId="10983E4F" w14:textId="77777777" w:rsidR="007A58F0" w:rsidRDefault="007A58F0" w:rsidP="007A58F0">
            <w:pPr>
              <w:rPr>
                <w:rFonts w:ascii="Arial" w:hAnsi="Arial" w:cs="Arial"/>
              </w:rPr>
            </w:pPr>
          </w:p>
          <w:p w14:paraId="3B9B0503" w14:textId="77777777" w:rsidR="007A58F0" w:rsidRDefault="007A58F0" w:rsidP="007A58F0">
            <w:pPr>
              <w:rPr>
                <w:rFonts w:ascii="Arial" w:hAnsi="Arial" w:cs="Arial"/>
              </w:rPr>
            </w:pPr>
          </w:p>
          <w:p w14:paraId="37BEF0B2" w14:textId="2322F342" w:rsidR="00C364ED" w:rsidRPr="004B6A83" w:rsidRDefault="00DC39EE" w:rsidP="00B74021">
            <w:pPr>
              <w:rPr>
                <w:rFonts w:ascii="Arial" w:hAnsi="Arial" w:cs="Arial"/>
              </w:rPr>
            </w:pPr>
            <w:r>
              <w:rPr>
                <w:rFonts w:ascii="Arial" w:hAnsi="Arial" w:cs="Arial"/>
              </w:rPr>
              <w:t xml:space="preserve">V drugem delu tuljavo, ki jo dobimo kot pripomoček priključimo na tokovno gugalnico. </w:t>
            </w:r>
            <w:r w:rsidR="00B73D0C">
              <w:rPr>
                <w:rFonts w:ascii="Arial" w:hAnsi="Arial" w:cs="Arial"/>
              </w:rPr>
              <w:t>Magnete</w:t>
            </w:r>
            <w:r w:rsidR="001F0ED6">
              <w:rPr>
                <w:rFonts w:ascii="Arial" w:hAnsi="Arial" w:cs="Arial"/>
              </w:rPr>
              <w:t xml:space="preserve">, ki jih vdiralci </w:t>
            </w:r>
            <w:r w:rsidR="00B73D0C">
              <w:rPr>
                <w:rFonts w:ascii="Arial" w:hAnsi="Arial" w:cs="Arial"/>
              </w:rPr>
              <w:t xml:space="preserve">dobijo </w:t>
            </w:r>
            <w:r w:rsidR="001F0ED6">
              <w:rPr>
                <w:rFonts w:ascii="Arial" w:hAnsi="Arial" w:cs="Arial"/>
              </w:rPr>
              <w:t>po uspešno rešeni prvi nalogi</w:t>
            </w:r>
            <w:r w:rsidR="00B73D0C">
              <w:rPr>
                <w:rFonts w:ascii="Arial" w:hAnsi="Arial" w:cs="Arial"/>
              </w:rPr>
              <w:t xml:space="preserve">, je potrebno </w:t>
            </w:r>
            <w:r w:rsidR="00011B71">
              <w:rPr>
                <w:rFonts w:ascii="Arial" w:hAnsi="Arial" w:cs="Arial"/>
              </w:rPr>
              <w:t>enakomerno premikati skozi zunanjo tuljavo in pri tem zadeti resonančno frekvenco notranjega nihala.</w:t>
            </w:r>
          </w:p>
        </w:tc>
        <w:tc>
          <w:tcPr>
            <w:tcW w:w="4678" w:type="dxa"/>
            <w:shd w:val="clear" w:color="auto" w:fill="auto"/>
          </w:tcPr>
          <w:p w14:paraId="3C7AD962" w14:textId="77777777" w:rsidR="00DC39EE" w:rsidRDefault="00DC39EE" w:rsidP="00214280">
            <w:pPr>
              <w:rPr>
                <w:rFonts w:ascii="Arial" w:hAnsi="Arial" w:cs="Arial"/>
              </w:rPr>
            </w:pPr>
          </w:p>
          <w:p w14:paraId="1FEA290E" w14:textId="657F6FF2" w:rsidR="00DC39EE" w:rsidRDefault="00DC39EE" w:rsidP="00214280">
            <w:pPr>
              <w:rPr>
                <w:rFonts w:ascii="Arial" w:hAnsi="Arial" w:cs="Arial"/>
              </w:rPr>
            </w:pPr>
            <w:r>
              <w:rPr>
                <w:rFonts w:ascii="Arial" w:hAnsi="Arial" w:cs="Arial"/>
              </w:rPr>
              <w:t>Vodna gladina se dvigne in preko cevke se posoda sama izprazni do dna.</w:t>
            </w:r>
          </w:p>
          <w:p w14:paraId="2776B829" w14:textId="77777777" w:rsidR="00DC39EE" w:rsidRDefault="00DC39EE" w:rsidP="00214280">
            <w:pPr>
              <w:rPr>
                <w:rFonts w:ascii="Arial" w:hAnsi="Arial" w:cs="Arial"/>
              </w:rPr>
            </w:pPr>
          </w:p>
          <w:p w14:paraId="627C398A" w14:textId="77777777" w:rsidR="00214280" w:rsidRDefault="00214280" w:rsidP="00214280">
            <w:pPr>
              <w:rPr>
                <w:rFonts w:ascii="Arial" w:hAnsi="Arial" w:cs="Arial"/>
              </w:rPr>
            </w:pPr>
          </w:p>
          <w:p w14:paraId="52B84391" w14:textId="77777777" w:rsidR="00214280" w:rsidRDefault="00214280" w:rsidP="00214280">
            <w:pPr>
              <w:rPr>
                <w:rFonts w:ascii="Arial" w:hAnsi="Arial" w:cs="Arial"/>
              </w:rPr>
            </w:pPr>
          </w:p>
          <w:p w14:paraId="4DF85B36" w14:textId="77777777" w:rsidR="00820154" w:rsidRDefault="00820154" w:rsidP="00214280">
            <w:pPr>
              <w:rPr>
                <w:rFonts w:ascii="Arial" w:hAnsi="Arial" w:cs="Arial"/>
              </w:rPr>
            </w:pPr>
          </w:p>
          <w:p w14:paraId="06FBCB2E" w14:textId="77777777" w:rsidR="00820154" w:rsidRDefault="00820154" w:rsidP="00214280">
            <w:pPr>
              <w:rPr>
                <w:rFonts w:ascii="Arial" w:hAnsi="Arial" w:cs="Arial"/>
              </w:rPr>
            </w:pPr>
          </w:p>
          <w:p w14:paraId="2C9BFD68" w14:textId="77777777" w:rsidR="00820154" w:rsidRDefault="00820154" w:rsidP="00214280">
            <w:pPr>
              <w:rPr>
                <w:rFonts w:ascii="Arial" w:hAnsi="Arial" w:cs="Arial"/>
              </w:rPr>
            </w:pPr>
          </w:p>
          <w:p w14:paraId="201E9E78" w14:textId="77777777" w:rsidR="00820154" w:rsidRDefault="00820154" w:rsidP="00214280">
            <w:pPr>
              <w:rPr>
                <w:rFonts w:ascii="Arial" w:hAnsi="Arial" w:cs="Arial"/>
              </w:rPr>
            </w:pPr>
          </w:p>
          <w:p w14:paraId="3CC46CD3" w14:textId="77777777" w:rsidR="00820154" w:rsidRDefault="00820154" w:rsidP="00214280">
            <w:pPr>
              <w:rPr>
                <w:rFonts w:ascii="Arial" w:hAnsi="Arial" w:cs="Arial"/>
              </w:rPr>
            </w:pPr>
          </w:p>
          <w:p w14:paraId="33249D1A" w14:textId="4F6EE558" w:rsidR="00C364ED" w:rsidRPr="004B6A83" w:rsidRDefault="00480086" w:rsidP="00214280">
            <w:pPr>
              <w:rPr>
                <w:rFonts w:ascii="Arial" w:hAnsi="Arial" w:cs="Arial"/>
              </w:rPr>
            </w:pPr>
            <w:r>
              <w:rPr>
                <w:rFonts w:ascii="Arial" w:hAnsi="Arial" w:cs="Arial"/>
              </w:rPr>
              <w:t>Notranje nihalo zaniha z vsiljeno frekvenco</w:t>
            </w:r>
            <w:r w:rsidR="002E7801">
              <w:rPr>
                <w:rFonts w:ascii="Arial" w:hAnsi="Arial" w:cs="Arial"/>
              </w:rPr>
              <w:t xml:space="preserve">. </w:t>
            </w:r>
            <w:r w:rsidR="00F30543">
              <w:rPr>
                <w:rFonts w:ascii="Arial" w:hAnsi="Arial" w:cs="Arial"/>
              </w:rPr>
              <w:t>K</w:t>
            </w:r>
            <w:r w:rsidR="00B836FC">
              <w:rPr>
                <w:rFonts w:ascii="Arial" w:hAnsi="Arial" w:cs="Arial"/>
              </w:rPr>
              <w:t>o</w:t>
            </w:r>
            <w:r w:rsidR="00F30543">
              <w:rPr>
                <w:rFonts w:ascii="Arial" w:hAnsi="Arial" w:cs="Arial"/>
              </w:rPr>
              <w:t xml:space="preserve"> je vsiljena frekvenca enaka lastni frekvenci nihala, nihalo v resonanci doseže najvišjo amplitudi nihanja.</w:t>
            </w:r>
            <w:r w:rsidR="00820154">
              <w:rPr>
                <w:rFonts w:ascii="Arial" w:hAnsi="Arial" w:cs="Arial"/>
              </w:rPr>
              <w:t xml:space="preserve"> </w:t>
            </w:r>
            <w:r w:rsidR="00B836FC">
              <w:rPr>
                <w:rFonts w:ascii="Arial" w:hAnsi="Arial" w:cs="Arial"/>
              </w:rPr>
              <w:t xml:space="preserve"> Pri tem se sklene električno krog in zagori lučka na zunanji strani sefa.</w:t>
            </w:r>
          </w:p>
        </w:tc>
      </w:tr>
    </w:tbl>
    <w:p w14:paraId="4065DC39" w14:textId="77777777" w:rsidR="00C364ED" w:rsidRPr="004B6A83" w:rsidRDefault="00C364ED" w:rsidP="00C364ED">
      <w:pPr>
        <w:rPr>
          <w:rFonts w:ascii="Arial" w:hAnsi="Arial" w:cs="Arial"/>
        </w:rPr>
      </w:pPr>
    </w:p>
    <w:p w14:paraId="1EBE5F62" w14:textId="77777777" w:rsidR="008E3A7A" w:rsidRPr="004B6A83" w:rsidRDefault="000864FE" w:rsidP="008E3A7A">
      <w:pPr>
        <w:rPr>
          <w:rFonts w:ascii="Arial" w:hAnsi="Arial" w:cs="Arial"/>
        </w:rPr>
      </w:pPr>
      <w:r w:rsidRPr="004B6A83">
        <w:rPr>
          <w:rFonts w:ascii="Arial" w:hAnsi="Arial" w:cs="Arial"/>
        </w:rPr>
        <w:t xml:space="preserve"> </w:t>
      </w:r>
    </w:p>
    <w:p w14:paraId="085E02EE" w14:textId="77777777" w:rsidR="008E3A7A" w:rsidRPr="004B6A83" w:rsidRDefault="008E3A7A" w:rsidP="008E3A7A">
      <w:pPr>
        <w:rPr>
          <w:rFonts w:ascii="Arial" w:hAnsi="Arial" w:cs="Arial"/>
        </w:rPr>
      </w:pPr>
    </w:p>
    <w:p w14:paraId="19A30D26" w14:textId="77777777" w:rsidR="008E3A7A" w:rsidRPr="004B6A83" w:rsidRDefault="00450DA8" w:rsidP="008E3A7A">
      <w:pPr>
        <w:numPr>
          <w:ilvl w:val="0"/>
          <w:numId w:val="3"/>
        </w:numPr>
        <w:rPr>
          <w:rFonts w:ascii="Arial" w:hAnsi="Arial" w:cs="Arial"/>
          <w:b/>
        </w:rPr>
      </w:pPr>
      <w:r>
        <w:rPr>
          <w:rFonts w:ascii="Arial" w:hAnsi="Arial" w:cs="Arial"/>
          <w:b/>
        </w:rPr>
        <w:t>Navodila za vdiralce</w:t>
      </w:r>
    </w:p>
    <w:p w14:paraId="1F3C367C" w14:textId="77777777" w:rsidR="008E3A7A" w:rsidRPr="004B6A83" w:rsidRDefault="008E3A7A" w:rsidP="008E3A7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6"/>
      </w:tblGrid>
      <w:tr w:rsidR="008E3A7A" w:rsidRPr="004B6A83" w14:paraId="13D9C53F" w14:textId="77777777" w:rsidTr="00131908">
        <w:trPr>
          <w:trHeight w:val="11635"/>
        </w:trPr>
        <w:tc>
          <w:tcPr>
            <w:tcW w:w="9546" w:type="dxa"/>
            <w:shd w:val="clear" w:color="auto" w:fill="auto"/>
          </w:tcPr>
          <w:p w14:paraId="6402F80E" w14:textId="77777777" w:rsidR="00450DA8" w:rsidRDefault="00450DA8" w:rsidP="008E3A7A">
            <w:pPr>
              <w:rPr>
                <w:rFonts w:ascii="Arial" w:hAnsi="Arial" w:cs="Arial"/>
                <w:color w:val="A6A6A6"/>
                <w:sz w:val="20"/>
                <w:szCs w:val="20"/>
              </w:rPr>
            </w:pPr>
          </w:p>
          <w:p w14:paraId="561B42A1" w14:textId="77777777" w:rsidR="00045DE3" w:rsidRPr="00234F91" w:rsidRDefault="00045DE3" w:rsidP="00045DE3">
            <w:pPr>
              <w:rPr>
                <w:rFonts w:ascii="Arial" w:hAnsi="Arial" w:cs="Arial"/>
                <w:b/>
                <w:bCs/>
                <w:i/>
                <w:iCs/>
                <w:sz w:val="20"/>
                <w:szCs w:val="20"/>
                <w:u w:val="single"/>
              </w:rPr>
            </w:pPr>
            <w:r>
              <w:rPr>
                <w:rFonts w:ascii="Arial" w:hAnsi="Arial" w:cs="Arial"/>
                <w:b/>
                <w:bCs/>
                <w:i/>
                <w:iCs/>
                <w:sz w:val="20"/>
                <w:szCs w:val="20"/>
                <w:u w:val="single"/>
              </w:rPr>
              <w:t>Uvod</w:t>
            </w:r>
          </w:p>
          <w:p w14:paraId="34135FD2" w14:textId="664FC5B1" w:rsidR="007E24E7" w:rsidRDefault="007E24E7" w:rsidP="00045DE3">
            <w:pPr>
              <w:rPr>
                <w:rFonts w:ascii="Arial" w:hAnsi="Arial" w:cs="Arial"/>
                <w:i/>
                <w:iCs/>
                <w:sz w:val="20"/>
                <w:szCs w:val="20"/>
              </w:rPr>
            </w:pPr>
          </w:p>
          <w:p w14:paraId="30A90536" w14:textId="68329A61" w:rsidR="007E24E7" w:rsidRPr="00E31FEF" w:rsidRDefault="007E24E7" w:rsidP="00045DE3">
            <w:pPr>
              <w:rPr>
                <w:rFonts w:ascii="Arial" w:hAnsi="Arial" w:cs="Arial"/>
                <w:i/>
                <w:iCs/>
                <w:sz w:val="20"/>
                <w:szCs w:val="20"/>
              </w:rPr>
            </w:pPr>
            <w:r>
              <w:rPr>
                <w:rFonts w:ascii="Arial" w:hAnsi="Arial" w:cs="Arial"/>
                <w:i/>
                <w:iCs/>
                <w:sz w:val="20"/>
                <w:szCs w:val="20"/>
              </w:rPr>
              <w:t>Lepega poletnega dne</w:t>
            </w:r>
            <w:r w:rsidR="00312B6E">
              <w:rPr>
                <w:rFonts w:ascii="Arial" w:hAnsi="Arial" w:cs="Arial"/>
                <w:i/>
                <w:iCs/>
                <w:sz w:val="20"/>
                <w:szCs w:val="20"/>
              </w:rPr>
              <w:t xml:space="preserve"> si</w:t>
            </w:r>
            <w:r>
              <w:rPr>
                <w:rFonts w:ascii="Arial" w:hAnsi="Arial" w:cs="Arial"/>
                <w:i/>
                <w:iCs/>
                <w:sz w:val="20"/>
                <w:szCs w:val="20"/>
              </w:rPr>
              <w:t xml:space="preserve"> </w:t>
            </w:r>
            <w:r w:rsidR="00312B6E">
              <w:rPr>
                <w:rFonts w:ascii="Arial" w:hAnsi="Arial" w:cs="Arial"/>
                <w:i/>
                <w:iCs/>
                <w:sz w:val="20"/>
                <w:szCs w:val="20"/>
              </w:rPr>
              <w:t xml:space="preserve">je otrok, ki </w:t>
            </w:r>
            <w:r>
              <w:rPr>
                <w:rFonts w:ascii="Arial" w:hAnsi="Arial" w:cs="Arial"/>
                <w:i/>
                <w:iCs/>
                <w:sz w:val="20"/>
                <w:szCs w:val="20"/>
              </w:rPr>
              <w:t>živi v hišici na osamljenem otoku zaželel, da bi se lahko š</w:t>
            </w:r>
            <w:r w:rsidR="00312B6E">
              <w:rPr>
                <w:rFonts w:ascii="Arial" w:hAnsi="Arial" w:cs="Arial"/>
                <w:i/>
                <w:iCs/>
                <w:sz w:val="20"/>
                <w:szCs w:val="20"/>
              </w:rPr>
              <w:t>el</w:t>
            </w:r>
            <w:r>
              <w:rPr>
                <w:rFonts w:ascii="Arial" w:hAnsi="Arial" w:cs="Arial"/>
                <w:i/>
                <w:iCs/>
                <w:sz w:val="20"/>
                <w:szCs w:val="20"/>
              </w:rPr>
              <w:t xml:space="preserve"> gugat na igrišče na bližnji otok. To </w:t>
            </w:r>
            <w:r w:rsidR="00312B6E">
              <w:rPr>
                <w:rFonts w:ascii="Arial" w:hAnsi="Arial" w:cs="Arial"/>
                <w:i/>
                <w:iCs/>
                <w:sz w:val="20"/>
                <w:szCs w:val="20"/>
              </w:rPr>
              <w:t>mu</w:t>
            </w:r>
            <w:r>
              <w:rPr>
                <w:rFonts w:ascii="Arial" w:hAnsi="Arial" w:cs="Arial"/>
                <w:i/>
                <w:iCs/>
                <w:sz w:val="20"/>
                <w:szCs w:val="20"/>
              </w:rPr>
              <w:t xml:space="preserve"> je preprečevala visoka voda. Ker ni imel čolna, </w:t>
            </w:r>
            <w:r w:rsidR="00312B6E">
              <w:rPr>
                <w:rFonts w:ascii="Arial" w:hAnsi="Arial" w:cs="Arial"/>
                <w:i/>
                <w:iCs/>
                <w:sz w:val="20"/>
                <w:szCs w:val="20"/>
              </w:rPr>
              <w:t>je</w:t>
            </w:r>
            <w:r>
              <w:rPr>
                <w:rFonts w:ascii="Arial" w:hAnsi="Arial" w:cs="Arial"/>
                <w:i/>
                <w:iCs/>
                <w:sz w:val="20"/>
                <w:szCs w:val="20"/>
              </w:rPr>
              <w:t xml:space="preserve"> morali počakati na oseko. Ko je </w:t>
            </w:r>
            <w:r w:rsidR="007C7DE8">
              <w:rPr>
                <w:rFonts w:ascii="Arial" w:hAnsi="Arial" w:cs="Arial"/>
                <w:i/>
                <w:iCs/>
                <w:sz w:val="20"/>
                <w:szCs w:val="20"/>
              </w:rPr>
              <w:t>voda odtekla</w:t>
            </w:r>
            <w:r>
              <w:rPr>
                <w:rFonts w:ascii="Arial" w:hAnsi="Arial" w:cs="Arial"/>
                <w:i/>
                <w:iCs/>
                <w:sz w:val="20"/>
                <w:szCs w:val="20"/>
              </w:rPr>
              <w:t>,</w:t>
            </w:r>
            <w:r w:rsidR="007C7DE8">
              <w:rPr>
                <w:rFonts w:ascii="Arial" w:hAnsi="Arial" w:cs="Arial"/>
                <w:i/>
                <w:iCs/>
                <w:sz w:val="20"/>
                <w:szCs w:val="20"/>
              </w:rPr>
              <w:t xml:space="preserve"> je</w:t>
            </w:r>
            <w:r>
              <w:rPr>
                <w:rFonts w:ascii="Arial" w:hAnsi="Arial" w:cs="Arial"/>
                <w:i/>
                <w:iCs/>
                <w:sz w:val="20"/>
                <w:szCs w:val="20"/>
              </w:rPr>
              <w:t xml:space="preserve"> pol</w:t>
            </w:r>
            <w:r w:rsidR="007C7DE8">
              <w:rPr>
                <w:rFonts w:ascii="Arial" w:hAnsi="Arial" w:cs="Arial"/>
                <w:i/>
                <w:iCs/>
                <w:sz w:val="20"/>
                <w:szCs w:val="20"/>
              </w:rPr>
              <w:t xml:space="preserve">n </w:t>
            </w:r>
            <w:r>
              <w:rPr>
                <w:rFonts w:ascii="Arial" w:hAnsi="Arial" w:cs="Arial"/>
                <w:i/>
                <w:iCs/>
                <w:sz w:val="20"/>
                <w:szCs w:val="20"/>
              </w:rPr>
              <w:t>navdušenja stek</w:t>
            </w:r>
            <w:r w:rsidR="007C7DE8">
              <w:rPr>
                <w:rFonts w:ascii="Arial" w:hAnsi="Arial" w:cs="Arial"/>
                <w:i/>
                <w:iCs/>
                <w:sz w:val="20"/>
                <w:szCs w:val="20"/>
              </w:rPr>
              <w:t>e</w:t>
            </w:r>
            <w:r>
              <w:rPr>
                <w:rFonts w:ascii="Arial" w:hAnsi="Arial" w:cs="Arial"/>
                <w:i/>
                <w:iCs/>
                <w:sz w:val="20"/>
                <w:szCs w:val="20"/>
              </w:rPr>
              <w:t xml:space="preserve">l do otoka z gugalnico. Ko se </w:t>
            </w:r>
            <w:r w:rsidR="007C7DE8">
              <w:rPr>
                <w:rFonts w:ascii="Arial" w:hAnsi="Arial" w:cs="Arial"/>
                <w:i/>
                <w:iCs/>
                <w:sz w:val="20"/>
                <w:szCs w:val="20"/>
              </w:rPr>
              <w:t xml:space="preserve"> je </w:t>
            </w:r>
            <w:r>
              <w:rPr>
                <w:rFonts w:ascii="Arial" w:hAnsi="Arial" w:cs="Arial"/>
                <w:i/>
                <w:iCs/>
                <w:sz w:val="20"/>
                <w:szCs w:val="20"/>
              </w:rPr>
              <w:t xml:space="preserve">začeli gugati, </w:t>
            </w:r>
            <w:r w:rsidR="007C7DE8">
              <w:rPr>
                <w:rFonts w:ascii="Arial" w:hAnsi="Arial" w:cs="Arial"/>
                <w:i/>
                <w:iCs/>
                <w:sz w:val="20"/>
                <w:szCs w:val="20"/>
              </w:rPr>
              <w:t>je</w:t>
            </w:r>
            <w:r>
              <w:rPr>
                <w:rFonts w:ascii="Arial" w:hAnsi="Arial" w:cs="Arial"/>
                <w:i/>
                <w:iCs/>
                <w:sz w:val="20"/>
                <w:szCs w:val="20"/>
              </w:rPr>
              <w:t xml:space="preserve"> ugotovil, da to ni lahko. </w:t>
            </w:r>
            <w:r w:rsidR="007C7DE8">
              <w:rPr>
                <w:rFonts w:ascii="Arial" w:hAnsi="Arial" w:cs="Arial"/>
                <w:i/>
                <w:iCs/>
                <w:sz w:val="20"/>
                <w:szCs w:val="20"/>
              </w:rPr>
              <w:t>Znova</w:t>
            </w:r>
            <w:r>
              <w:rPr>
                <w:rFonts w:ascii="Arial" w:hAnsi="Arial" w:cs="Arial"/>
                <w:i/>
                <w:iCs/>
                <w:sz w:val="20"/>
                <w:szCs w:val="20"/>
              </w:rPr>
              <w:t xml:space="preserve"> in znova</w:t>
            </w:r>
            <w:r w:rsidR="007C7DE8">
              <w:rPr>
                <w:rFonts w:ascii="Arial" w:hAnsi="Arial" w:cs="Arial"/>
                <w:i/>
                <w:iCs/>
                <w:sz w:val="20"/>
                <w:szCs w:val="20"/>
              </w:rPr>
              <w:t xml:space="preserve"> je</w:t>
            </w:r>
            <w:r>
              <w:rPr>
                <w:rFonts w:ascii="Arial" w:hAnsi="Arial" w:cs="Arial"/>
                <w:i/>
                <w:iCs/>
                <w:sz w:val="20"/>
                <w:szCs w:val="20"/>
              </w:rPr>
              <w:t xml:space="preserve"> poskušal</w:t>
            </w:r>
            <w:r w:rsidR="005D0DE6">
              <w:rPr>
                <w:rFonts w:ascii="Arial" w:hAnsi="Arial" w:cs="Arial"/>
                <w:i/>
                <w:iCs/>
                <w:sz w:val="20"/>
                <w:szCs w:val="20"/>
              </w:rPr>
              <w:t>,</w:t>
            </w:r>
            <w:r w:rsidR="007C7DE8">
              <w:rPr>
                <w:rFonts w:ascii="Arial" w:hAnsi="Arial" w:cs="Arial"/>
                <w:i/>
                <w:iCs/>
                <w:sz w:val="20"/>
                <w:szCs w:val="20"/>
              </w:rPr>
              <w:t xml:space="preserve"> dokler se mu ni posvetilo,</w:t>
            </w:r>
            <w:r w:rsidR="005D0DE6">
              <w:rPr>
                <w:rFonts w:ascii="Arial" w:hAnsi="Arial" w:cs="Arial"/>
                <w:i/>
                <w:iCs/>
                <w:sz w:val="20"/>
                <w:szCs w:val="20"/>
              </w:rPr>
              <w:t xml:space="preserve"> kako se lahko zaguga dovolj visoko.</w:t>
            </w:r>
            <w:r w:rsidR="007C7DE8">
              <w:rPr>
                <w:rFonts w:ascii="Arial" w:hAnsi="Arial" w:cs="Arial"/>
                <w:i/>
                <w:iCs/>
                <w:sz w:val="20"/>
                <w:szCs w:val="20"/>
              </w:rPr>
              <w:t xml:space="preserve"> </w:t>
            </w:r>
          </w:p>
          <w:p w14:paraId="71CCFDC2" w14:textId="541DDF98" w:rsidR="00045DE3" w:rsidRDefault="00045DE3" w:rsidP="00045DE3">
            <w:pPr>
              <w:rPr>
                <w:rFonts w:ascii="Arial" w:hAnsi="Arial" w:cs="Arial"/>
                <w:i/>
                <w:iCs/>
                <w:sz w:val="20"/>
                <w:szCs w:val="20"/>
              </w:rPr>
            </w:pPr>
          </w:p>
          <w:p w14:paraId="1917B897" w14:textId="57B4371D" w:rsidR="00045DE3" w:rsidRPr="00E31FEF" w:rsidRDefault="00045DE3" w:rsidP="00045DE3">
            <w:pPr>
              <w:rPr>
                <w:rFonts w:ascii="Arial" w:hAnsi="Arial" w:cs="Arial"/>
                <w:i/>
                <w:iCs/>
                <w:sz w:val="20"/>
                <w:szCs w:val="20"/>
              </w:rPr>
            </w:pPr>
            <w:r>
              <w:rPr>
                <w:rFonts w:ascii="Arial" w:hAnsi="Arial" w:cs="Arial"/>
                <w:i/>
                <w:iCs/>
                <w:sz w:val="20"/>
                <w:szCs w:val="20"/>
              </w:rPr>
              <w:t xml:space="preserve">V primeru potresa, se igrišče zaradi varnosti samodejno zapre, zato s sefom delajte pazljivo! </w:t>
            </w:r>
            <w:r w:rsidR="00AB0CB3">
              <w:rPr>
                <w:rFonts w:ascii="Arial" w:hAnsi="Arial" w:cs="Arial"/>
                <w:i/>
                <w:iCs/>
                <w:sz w:val="20"/>
                <w:szCs w:val="20"/>
              </w:rPr>
              <w:t>(</w:t>
            </w:r>
            <w:r>
              <w:rPr>
                <w:rFonts w:ascii="Arial" w:hAnsi="Arial" w:cs="Arial"/>
                <w:i/>
                <w:iCs/>
                <w:sz w:val="20"/>
                <w:szCs w:val="20"/>
              </w:rPr>
              <w:t>kroglica na ukrivljenem žlebu na dnu sefa mora ostati na svojem mestu, sicer sefa ne boste mogli odkleniti).</w:t>
            </w:r>
          </w:p>
          <w:p w14:paraId="602FE5A6" w14:textId="77777777" w:rsidR="00045DE3" w:rsidRPr="00E31FEF" w:rsidRDefault="00045DE3" w:rsidP="00045DE3">
            <w:pPr>
              <w:rPr>
                <w:rFonts w:ascii="Arial" w:hAnsi="Arial" w:cs="Arial"/>
                <w:i/>
                <w:iCs/>
                <w:sz w:val="20"/>
                <w:szCs w:val="20"/>
              </w:rPr>
            </w:pPr>
          </w:p>
          <w:p w14:paraId="2889F9FB" w14:textId="77777777" w:rsidR="00045DE3" w:rsidRPr="00234F91" w:rsidRDefault="00045DE3" w:rsidP="00045DE3">
            <w:pPr>
              <w:rPr>
                <w:rFonts w:ascii="Arial" w:hAnsi="Arial" w:cs="Arial"/>
                <w:b/>
                <w:bCs/>
                <w:i/>
                <w:iCs/>
                <w:sz w:val="20"/>
                <w:szCs w:val="20"/>
                <w:u w:val="single"/>
              </w:rPr>
            </w:pPr>
            <w:r w:rsidRPr="00234F91">
              <w:rPr>
                <w:rFonts w:ascii="Arial" w:hAnsi="Arial" w:cs="Arial"/>
                <w:b/>
                <w:bCs/>
                <w:i/>
                <w:iCs/>
                <w:sz w:val="20"/>
                <w:szCs w:val="20"/>
                <w:u w:val="single"/>
              </w:rPr>
              <w:t>Vaši pripomočki:</w:t>
            </w:r>
          </w:p>
          <w:p w14:paraId="5047E282" w14:textId="3A585663" w:rsidR="00045DE3" w:rsidRPr="00E31FEF" w:rsidRDefault="000A0D2A" w:rsidP="004D0679">
            <w:pPr>
              <w:pStyle w:val="Odstavekseznama"/>
              <w:numPr>
                <w:ilvl w:val="0"/>
                <w:numId w:val="10"/>
              </w:numPr>
              <w:ind w:hanging="360"/>
              <w:rPr>
                <w:rFonts w:ascii="Arial" w:hAnsi="Arial" w:cs="Arial"/>
                <w:i/>
                <w:iCs/>
                <w:sz w:val="20"/>
                <w:szCs w:val="20"/>
              </w:rPr>
            </w:pPr>
            <w:r>
              <w:rPr>
                <w:rFonts w:ascii="Arial" w:hAnsi="Arial" w:cs="Arial"/>
                <w:i/>
                <w:iCs/>
                <w:sz w:val="20"/>
                <w:szCs w:val="20"/>
              </w:rPr>
              <w:t>Posoda za izpraznjevanje vode</w:t>
            </w:r>
          </w:p>
          <w:p w14:paraId="70C96446" w14:textId="77777777" w:rsidR="00045DE3" w:rsidRPr="00E31FEF" w:rsidRDefault="00045DE3" w:rsidP="004D0679">
            <w:pPr>
              <w:pStyle w:val="Odstavekseznama"/>
              <w:numPr>
                <w:ilvl w:val="0"/>
                <w:numId w:val="10"/>
              </w:numPr>
              <w:ind w:hanging="360"/>
              <w:rPr>
                <w:rFonts w:ascii="Arial" w:hAnsi="Arial" w:cs="Arial"/>
                <w:i/>
                <w:iCs/>
                <w:sz w:val="20"/>
                <w:szCs w:val="20"/>
              </w:rPr>
            </w:pPr>
            <w:r w:rsidRPr="00E31FEF">
              <w:rPr>
                <w:rFonts w:ascii="Arial" w:hAnsi="Arial" w:cs="Arial"/>
                <w:i/>
                <w:iCs/>
                <w:sz w:val="20"/>
                <w:szCs w:val="20"/>
              </w:rPr>
              <w:t>Zajemalka</w:t>
            </w:r>
          </w:p>
          <w:p w14:paraId="7918C378" w14:textId="01C4D6A4" w:rsidR="00045DE3" w:rsidRDefault="00045DE3" w:rsidP="004D0679">
            <w:pPr>
              <w:pStyle w:val="Odstavekseznama"/>
              <w:numPr>
                <w:ilvl w:val="0"/>
                <w:numId w:val="10"/>
              </w:numPr>
              <w:ind w:hanging="360"/>
              <w:rPr>
                <w:rFonts w:ascii="Arial" w:hAnsi="Arial" w:cs="Arial"/>
                <w:i/>
                <w:iCs/>
                <w:sz w:val="20"/>
                <w:szCs w:val="20"/>
              </w:rPr>
            </w:pPr>
            <w:r w:rsidRPr="00E31FEF">
              <w:rPr>
                <w:rFonts w:ascii="Arial" w:hAnsi="Arial" w:cs="Arial"/>
                <w:i/>
                <w:iCs/>
                <w:sz w:val="20"/>
                <w:szCs w:val="20"/>
              </w:rPr>
              <w:t>Magneti, ki j</w:t>
            </w:r>
            <w:r>
              <w:rPr>
                <w:rFonts w:ascii="Arial" w:hAnsi="Arial" w:cs="Arial"/>
                <w:i/>
                <w:iCs/>
                <w:sz w:val="20"/>
                <w:szCs w:val="20"/>
              </w:rPr>
              <w:t>ih</w:t>
            </w:r>
            <w:r w:rsidRPr="00E31FEF">
              <w:rPr>
                <w:rFonts w:ascii="Arial" w:hAnsi="Arial" w:cs="Arial"/>
                <w:i/>
                <w:iCs/>
                <w:sz w:val="20"/>
                <w:szCs w:val="20"/>
              </w:rPr>
              <w:t xml:space="preserve"> dobite, ko rešite prvo nalogo</w:t>
            </w:r>
          </w:p>
          <w:p w14:paraId="776B0FC4" w14:textId="0CA2943F" w:rsidR="00045DE3" w:rsidRPr="00E31FEF" w:rsidRDefault="00045DE3" w:rsidP="004D0679">
            <w:pPr>
              <w:pStyle w:val="Odstavekseznama"/>
              <w:numPr>
                <w:ilvl w:val="0"/>
                <w:numId w:val="10"/>
              </w:numPr>
              <w:ind w:hanging="360"/>
              <w:rPr>
                <w:rFonts w:ascii="Arial" w:hAnsi="Arial" w:cs="Arial"/>
                <w:i/>
                <w:iCs/>
                <w:sz w:val="20"/>
                <w:szCs w:val="20"/>
              </w:rPr>
            </w:pPr>
            <w:r>
              <w:rPr>
                <w:rFonts w:ascii="Arial" w:hAnsi="Arial" w:cs="Arial"/>
                <w:i/>
                <w:iCs/>
                <w:sz w:val="20"/>
                <w:szCs w:val="20"/>
              </w:rPr>
              <w:t>Zunanja tuljava</w:t>
            </w:r>
          </w:p>
          <w:p w14:paraId="460FBE1E" w14:textId="77777777" w:rsidR="00045DE3" w:rsidRPr="00E31FEF" w:rsidRDefault="00045DE3" w:rsidP="00045DE3">
            <w:pPr>
              <w:pStyle w:val="Odstavekseznama"/>
              <w:rPr>
                <w:rFonts w:ascii="Arial" w:hAnsi="Arial" w:cs="Arial"/>
                <w:i/>
                <w:iCs/>
                <w:sz w:val="20"/>
                <w:szCs w:val="20"/>
              </w:rPr>
            </w:pPr>
          </w:p>
          <w:p w14:paraId="64FD518C" w14:textId="6FBE4714" w:rsidR="00045DE3" w:rsidRPr="00E31FEF" w:rsidRDefault="00045DE3" w:rsidP="00045DE3">
            <w:pPr>
              <w:rPr>
                <w:rFonts w:ascii="Arial" w:hAnsi="Arial" w:cs="Arial"/>
                <w:i/>
                <w:iCs/>
                <w:sz w:val="20"/>
                <w:szCs w:val="20"/>
              </w:rPr>
            </w:pPr>
            <w:r w:rsidRPr="00E31FEF">
              <w:rPr>
                <w:rFonts w:ascii="Arial" w:hAnsi="Arial" w:cs="Arial"/>
                <w:i/>
                <w:iCs/>
                <w:sz w:val="20"/>
                <w:szCs w:val="20"/>
              </w:rPr>
              <w:t>Sef bo rešen, ko se tokovna gugalnica dovolj zaziba, da sklene električni krog, takrat bo tudi zasvetila žarnica</w:t>
            </w:r>
            <w:r w:rsidR="00C03BFB">
              <w:rPr>
                <w:rFonts w:ascii="Arial" w:hAnsi="Arial" w:cs="Arial"/>
                <w:i/>
                <w:iCs/>
                <w:sz w:val="20"/>
                <w:szCs w:val="20"/>
              </w:rPr>
              <w:t xml:space="preserve"> na zunanji strani sefa</w:t>
            </w:r>
            <w:r w:rsidRPr="00E31FEF">
              <w:rPr>
                <w:rFonts w:ascii="Arial" w:hAnsi="Arial" w:cs="Arial"/>
                <w:i/>
                <w:iCs/>
                <w:sz w:val="20"/>
                <w:szCs w:val="20"/>
              </w:rPr>
              <w:t>.</w:t>
            </w:r>
          </w:p>
          <w:p w14:paraId="652E6117" w14:textId="77777777" w:rsidR="00045DE3" w:rsidRPr="00E31FEF" w:rsidRDefault="00045DE3" w:rsidP="00045DE3">
            <w:pPr>
              <w:rPr>
                <w:rFonts w:ascii="Arial" w:hAnsi="Arial" w:cs="Arial"/>
                <w:i/>
                <w:iCs/>
                <w:sz w:val="20"/>
                <w:szCs w:val="20"/>
              </w:rPr>
            </w:pPr>
          </w:p>
          <w:p w14:paraId="3F4FAB83" w14:textId="77777777" w:rsidR="00045DE3" w:rsidRPr="00E31FEF" w:rsidRDefault="00045DE3" w:rsidP="00045DE3">
            <w:pPr>
              <w:rPr>
                <w:rFonts w:ascii="Arial" w:hAnsi="Arial" w:cs="Arial"/>
                <w:i/>
                <w:iCs/>
                <w:sz w:val="20"/>
                <w:szCs w:val="20"/>
              </w:rPr>
            </w:pPr>
          </w:p>
          <w:p w14:paraId="6E73999A" w14:textId="77777777" w:rsidR="00045DE3" w:rsidRDefault="00045DE3" w:rsidP="00045DE3">
            <w:pPr>
              <w:rPr>
                <w:rFonts w:ascii="Arial" w:hAnsi="Arial" w:cs="Arial"/>
                <w:i/>
                <w:iCs/>
                <w:sz w:val="20"/>
                <w:szCs w:val="20"/>
                <w:u w:val="single"/>
              </w:rPr>
            </w:pPr>
            <w:r w:rsidRPr="00234F91">
              <w:rPr>
                <w:rFonts w:ascii="Arial" w:hAnsi="Arial" w:cs="Arial"/>
                <w:b/>
                <w:bCs/>
                <w:i/>
                <w:iCs/>
                <w:sz w:val="20"/>
                <w:szCs w:val="20"/>
                <w:u w:val="single"/>
              </w:rPr>
              <w:t>Prva naloga</w:t>
            </w:r>
            <w:r w:rsidRPr="00234F91">
              <w:rPr>
                <w:rFonts w:ascii="Arial" w:hAnsi="Arial" w:cs="Arial"/>
                <w:i/>
                <w:iCs/>
                <w:sz w:val="20"/>
                <w:szCs w:val="20"/>
                <w:u w:val="single"/>
              </w:rPr>
              <w:t>:</w:t>
            </w:r>
          </w:p>
          <w:p w14:paraId="11490038" w14:textId="022A9C14" w:rsidR="000738F7" w:rsidRDefault="00BB3584" w:rsidP="00045DE3">
            <w:pPr>
              <w:rPr>
                <w:rFonts w:ascii="Arial" w:hAnsi="Arial" w:cs="Arial"/>
                <w:i/>
                <w:iCs/>
                <w:sz w:val="20"/>
                <w:szCs w:val="20"/>
              </w:rPr>
            </w:pPr>
            <w:r>
              <w:rPr>
                <w:rFonts w:ascii="Arial" w:hAnsi="Arial" w:cs="Arial"/>
                <w:i/>
                <w:iCs/>
                <w:sz w:val="20"/>
                <w:szCs w:val="20"/>
              </w:rPr>
              <w:t>V</w:t>
            </w:r>
            <w:r w:rsidR="0074102E">
              <w:rPr>
                <w:rFonts w:ascii="Arial" w:hAnsi="Arial" w:cs="Arial"/>
                <w:i/>
                <w:iCs/>
                <w:sz w:val="20"/>
                <w:szCs w:val="20"/>
              </w:rPr>
              <w:t>odo iz notranje posode morate spraviti v zunanjo posodo z vodo. Ko se to zgodi, boste dobili magnete, ki jih boste potrebov</w:t>
            </w:r>
            <w:r w:rsidR="005D134E">
              <w:rPr>
                <w:rFonts w:ascii="Arial" w:hAnsi="Arial" w:cs="Arial"/>
                <w:i/>
                <w:iCs/>
                <w:sz w:val="20"/>
                <w:szCs w:val="20"/>
              </w:rPr>
              <w:t>ali za drugo nalogo.</w:t>
            </w:r>
          </w:p>
          <w:p w14:paraId="658980B0" w14:textId="77777777" w:rsidR="005D134E" w:rsidRDefault="005D134E" w:rsidP="00045DE3">
            <w:pPr>
              <w:rPr>
                <w:rFonts w:ascii="Arial" w:hAnsi="Arial" w:cs="Arial"/>
                <w:i/>
                <w:iCs/>
                <w:sz w:val="20"/>
                <w:szCs w:val="20"/>
              </w:rPr>
            </w:pPr>
          </w:p>
          <w:p w14:paraId="0A91B3B9" w14:textId="26675BC2" w:rsidR="005D134E" w:rsidRPr="00BB3584" w:rsidRDefault="005D134E" w:rsidP="00045DE3">
            <w:pPr>
              <w:rPr>
                <w:rFonts w:ascii="Arial" w:hAnsi="Arial" w:cs="Arial"/>
                <w:i/>
                <w:iCs/>
                <w:sz w:val="20"/>
                <w:szCs w:val="20"/>
              </w:rPr>
            </w:pPr>
          </w:p>
          <w:p w14:paraId="08A77686" w14:textId="77777777" w:rsidR="00045DE3" w:rsidRPr="00E31FEF" w:rsidRDefault="00045DE3" w:rsidP="00045DE3">
            <w:pPr>
              <w:rPr>
                <w:rFonts w:ascii="Arial" w:hAnsi="Arial" w:cs="Arial"/>
                <w:i/>
                <w:iCs/>
                <w:sz w:val="20"/>
                <w:szCs w:val="20"/>
              </w:rPr>
            </w:pPr>
          </w:p>
          <w:p w14:paraId="1B7A9D64" w14:textId="77777777" w:rsidR="00045DE3" w:rsidRDefault="00045DE3" w:rsidP="00045DE3">
            <w:pPr>
              <w:rPr>
                <w:rFonts w:ascii="Arial" w:hAnsi="Arial" w:cs="Arial"/>
                <w:i/>
                <w:iCs/>
                <w:sz w:val="20"/>
                <w:szCs w:val="20"/>
                <w:u w:val="single"/>
              </w:rPr>
            </w:pPr>
            <w:r w:rsidRPr="00234F91">
              <w:rPr>
                <w:rFonts w:ascii="Arial" w:hAnsi="Arial" w:cs="Arial"/>
                <w:b/>
                <w:bCs/>
                <w:i/>
                <w:iCs/>
                <w:sz w:val="20"/>
                <w:szCs w:val="20"/>
                <w:u w:val="single"/>
              </w:rPr>
              <w:t>Druga naloga</w:t>
            </w:r>
            <w:r w:rsidRPr="00234F91">
              <w:rPr>
                <w:rFonts w:ascii="Arial" w:hAnsi="Arial" w:cs="Arial"/>
                <w:i/>
                <w:iCs/>
                <w:sz w:val="20"/>
                <w:szCs w:val="20"/>
                <w:u w:val="single"/>
              </w:rPr>
              <w:t>:</w:t>
            </w:r>
          </w:p>
          <w:p w14:paraId="01DCE956" w14:textId="77777777" w:rsidR="00FC6F91" w:rsidRDefault="00FC6F91" w:rsidP="00045DE3">
            <w:pPr>
              <w:rPr>
                <w:rFonts w:ascii="Arial" w:hAnsi="Arial" w:cs="Arial"/>
                <w:i/>
                <w:iCs/>
                <w:sz w:val="20"/>
                <w:szCs w:val="20"/>
                <w:u w:val="single"/>
              </w:rPr>
            </w:pPr>
          </w:p>
          <w:p w14:paraId="232D4AAB" w14:textId="5D27301F" w:rsidR="00FC6F91" w:rsidRPr="00FC6F91" w:rsidRDefault="00FC6F91" w:rsidP="00045DE3">
            <w:pPr>
              <w:rPr>
                <w:rFonts w:ascii="Arial" w:hAnsi="Arial" w:cs="Arial"/>
                <w:i/>
                <w:iCs/>
                <w:sz w:val="20"/>
                <w:szCs w:val="20"/>
              </w:rPr>
            </w:pPr>
            <w:r>
              <w:rPr>
                <w:rFonts w:ascii="Arial" w:hAnsi="Arial" w:cs="Arial"/>
                <w:i/>
                <w:iCs/>
                <w:sz w:val="20"/>
                <w:szCs w:val="20"/>
              </w:rPr>
              <w:t>Notranje nihalo je potrebno zanihati dovolj visoko, da bo sklenjen električni  krog in se bo zasvetila lučka</w:t>
            </w:r>
          </w:p>
          <w:p w14:paraId="1DCA31BD" w14:textId="38D5F735" w:rsidR="00AB0CB3" w:rsidRPr="00E31FEF" w:rsidRDefault="00045DE3" w:rsidP="00AB0CB3">
            <w:pPr>
              <w:rPr>
                <w:rFonts w:ascii="Arial" w:hAnsi="Arial" w:cs="Arial"/>
                <w:i/>
                <w:iCs/>
                <w:sz w:val="20"/>
                <w:szCs w:val="20"/>
              </w:rPr>
            </w:pPr>
            <w:r w:rsidRPr="00E31FEF">
              <w:rPr>
                <w:rFonts w:ascii="Arial" w:hAnsi="Arial" w:cs="Arial"/>
                <w:i/>
                <w:iCs/>
                <w:sz w:val="20"/>
                <w:szCs w:val="20"/>
              </w:rPr>
              <w:t xml:space="preserve">Tokovno gugalnico morate zanihati tako, da bo sklenjen električni </w:t>
            </w:r>
            <w:r w:rsidR="000F72BB">
              <w:rPr>
                <w:rFonts w:ascii="Arial" w:hAnsi="Arial" w:cs="Arial"/>
                <w:i/>
                <w:iCs/>
                <w:sz w:val="20"/>
                <w:szCs w:val="20"/>
              </w:rPr>
              <w:t>krog</w:t>
            </w:r>
            <w:r w:rsidRPr="00E31FEF">
              <w:rPr>
                <w:rFonts w:ascii="Arial" w:hAnsi="Arial" w:cs="Arial"/>
                <w:i/>
                <w:iCs/>
                <w:sz w:val="20"/>
                <w:szCs w:val="20"/>
              </w:rPr>
              <w:t xml:space="preserve"> in</w:t>
            </w:r>
            <w:r w:rsidR="007833A5">
              <w:rPr>
                <w:rFonts w:ascii="Arial" w:hAnsi="Arial" w:cs="Arial"/>
                <w:i/>
                <w:iCs/>
                <w:sz w:val="20"/>
                <w:szCs w:val="20"/>
              </w:rPr>
              <w:t xml:space="preserve"> se bo žarnica zasvetila</w:t>
            </w:r>
            <w:r w:rsidRPr="00E31FEF">
              <w:rPr>
                <w:rFonts w:ascii="Arial" w:hAnsi="Arial" w:cs="Arial"/>
                <w:i/>
                <w:iCs/>
                <w:sz w:val="20"/>
                <w:szCs w:val="20"/>
              </w:rPr>
              <w:t xml:space="preserve"> </w:t>
            </w:r>
            <w:r w:rsidR="00AB0CB3">
              <w:rPr>
                <w:rFonts w:ascii="Arial" w:hAnsi="Arial" w:cs="Arial"/>
                <w:i/>
                <w:iCs/>
                <w:sz w:val="20"/>
                <w:szCs w:val="20"/>
              </w:rPr>
              <w:t>(kroglica na ukrivljenem žlebu na dnu sefa mora ostati na svojem mestu, sicer sefa ne boste mogli odkleniti).</w:t>
            </w:r>
          </w:p>
          <w:p w14:paraId="49F4CD55" w14:textId="70E2F0CE" w:rsidR="00045DE3" w:rsidRPr="00E31FEF" w:rsidRDefault="00045DE3" w:rsidP="00045DE3">
            <w:pPr>
              <w:rPr>
                <w:rFonts w:ascii="Arial" w:hAnsi="Arial" w:cs="Arial"/>
                <w:i/>
                <w:iCs/>
                <w:sz w:val="20"/>
                <w:szCs w:val="20"/>
              </w:rPr>
            </w:pPr>
          </w:p>
          <w:p w14:paraId="4F762512" w14:textId="77777777" w:rsidR="00045DE3" w:rsidRPr="00E31FEF" w:rsidRDefault="00045DE3" w:rsidP="00045DE3">
            <w:pPr>
              <w:rPr>
                <w:rFonts w:ascii="Arial" w:hAnsi="Arial" w:cs="Arial"/>
                <w:i/>
                <w:iCs/>
                <w:sz w:val="20"/>
                <w:szCs w:val="20"/>
              </w:rPr>
            </w:pPr>
          </w:p>
          <w:p w14:paraId="69E1BB42" w14:textId="6EF4A484" w:rsidR="00EE012C" w:rsidRPr="00754C63" w:rsidRDefault="00EE012C" w:rsidP="00045DE3">
            <w:pPr>
              <w:rPr>
                <w:rFonts w:ascii="Arial" w:hAnsi="Arial" w:cs="Arial"/>
                <w:sz w:val="20"/>
                <w:szCs w:val="20"/>
              </w:rPr>
            </w:pPr>
          </w:p>
        </w:tc>
      </w:tr>
    </w:tbl>
    <w:p w14:paraId="0EC62978" w14:textId="58F94C65" w:rsidR="00E3753E" w:rsidRPr="00C364ED" w:rsidRDefault="00E3753E" w:rsidP="00F46E43">
      <w:pPr>
        <w:tabs>
          <w:tab w:val="left" w:pos="6510"/>
        </w:tabs>
        <w:rPr>
          <w:rFonts w:ascii="Arial" w:hAnsi="Arial" w:cs="Arial"/>
          <w:sz w:val="20"/>
          <w:szCs w:val="20"/>
        </w:rPr>
      </w:pPr>
    </w:p>
    <w:sectPr w:rsidR="00E3753E" w:rsidRPr="00C364ED" w:rsidSect="00C364ED">
      <w:headerReference w:type="default" r:id="rId9"/>
      <w:footerReference w:type="default" r:id="rId10"/>
      <w:pgSz w:w="12240" w:h="15840"/>
      <w:pgMar w:top="1417" w:right="1417" w:bottom="1417" w:left="1417" w:header="360"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631ED" w14:textId="77777777" w:rsidR="0004327C" w:rsidRDefault="0004327C">
      <w:r>
        <w:separator/>
      </w:r>
    </w:p>
  </w:endnote>
  <w:endnote w:type="continuationSeparator" w:id="0">
    <w:p w14:paraId="0429395D" w14:textId="77777777" w:rsidR="0004327C" w:rsidRDefault="0004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zo">
    <w:altName w:val="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5251" w14:textId="77777777" w:rsidR="008071A4" w:rsidRDefault="0004327C" w:rsidP="008071A4">
    <w:pPr>
      <w:pStyle w:val="Noga"/>
      <w:rPr>
        <w:rFonts w:ascii="Arial" w:hAnsi="Arial" w:cs="Arial"/>
      </w:rPr>
    </w:pPr>
    <w:r>
      <w:rPr>
        <w:noProof/>
      </w:rPr>
      <w:pict w14:anchorId="5AB5959A">
        <v:line id="Line 2" o:spid="_x0000_s2049" style="position:absolute;z-index:1;visibility:visible" from="-69.75pt,-9.3pt" to="560.2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7CEwIAACk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" strokecolor="#1571c5" strokeweight="1.5pt"/>
      </w:pict>
    </w:r>
    <w:r w:rsidR="008071A4">
      <w:rPr>
        <w:rFonts w:ascii="Arial" w:hAnsi="Arial" w:cs="Arial"/>
      </w:rPr>
      <w:t>Ustanova Hiša eksperimentov</w:t>
    </w:r>
  </w:p>
  <w:p w14:paraId="7B73B7C0" w14:textId="77777777" w:rsidR="008E3A7A" w:rsidRPr="00174518" w:rsidRDefault="008E3A7A">
    <w:pPr>
      <w:pStyle w:val="Nog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E9F01" w14:textId="77777777" w:rsidR="0004327C" w:rsidRDefault="0004327C">
      <w:r>
        <w:separator/>
      </w:r>
    </w:p>
  </w:footnote>
  <w:footnote w:type="continuationSeparator" w:id="0">
    <w:p w14:paraId="02289598" w14:textId="77777777" w:rsidR="0004327C" w:rsidRDefault="00043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4E47" w14:textId="77777777" w:rsidR="00C364ED" w:rsidRPr="005B155E" w:rsidRDefault="0004327C" w:rsidP="00044132">
    <w:pPr>
      <w:pStyle w:val="Glava"/>
      <w:tabs>
        <w:tab w:val="clear" w:pos="9406"/>
        <w:tab w:val="left" w:pos="720"/>
        <w:tab w:val="right" w:pos="10440"/>
      </w:tabs>
      <w:rPr>
        <w:rFonts w:ascii="Arial" w:hAnsi="Arial" w:cs="Arial"/>
        <w:sz w:val="20"/>
        <w:szCs w:val="20"/>
      </w:rPr>
    </w:pPr>
    <w:r>
      <w:rPr>
        <w:noProof/>
        <w:lang w:eastAsia="sl-SI"/>
      </w:rPr>
      <w:pict w14:anchorId="75774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27" type="#_x0000_t75" style="width:31.5pt;height:14.25pt;visibility:visible">
          <v:imagedata r:id="rId1" o:title="logoVidelPremislilOdklenil"/>
        </v:shape>
      </w:pict>
    </w:r>
    <w:r w:rsidR="008107A5">
      <w:t xml:space="preserve"> </w:t>
    </w:r>
    <w:r w:rsidR="008107A5">
      <w:tab/>
    </w:r>
    <w:r w:rsidR="008107A5" w:rsidRPr="00B77B98">
      <w:rPr>
        <w:rFonts w:ascii="Bozo" w:hAnsi="Bozo" w:cs="Bozo"/>
      </w:rPr>
      <w:t>VIDEL, PREMISLIL, OD</w:t>
    </w:r>
    <w:r w:rsidR="003543DD" w:rsidRPr="00B77B98">
      <w:rPr>
        <w:rFonts w:ascii="Bozo" w:hAnsi="Bozo" w:cs="Bozo"/>
      </w:rPr>
      <w:t>KLENIL</w:t>
    </w:r>
    <w:r w:rsidR="008107A5" w:rsidRPr="00B77B98">
      <w:rPr>
        <w:rFonts w:ascii="Bozo" w:hAnsi="Bozo" w:cs="Bozo"/>
      </w:rPr>
      <w:t>!</w:t>
    </w:r>
    <w:r w:rsidR="008107A5" w:rsidRPr="00236D3C">
      <w:rPr>
        <w:rFonts w:ascii="Arial" w:hAnsi="Arial" w:cs="Arial"/>
      </w:rPr>
      <w:tab/>
    </w:r>
    <w:r w:rsidR="008107A5" w:rsidRPr="00236D3C">
      <w:rPr>
        <w:rFonts w:ascii="Arial" w:hAnsi="Arial" w:cs="Arial"/>
      </w:rPr>
      <w:tab/>
    </w:r>
    <w:r w:rsidR="005C65F5" w:rsidRPr="00236D3C">
      <w:rPr>
        <w:rFonts w:ascii="Arial" w:hAnsi="Arial" w:cs="Arial"/>
      </w:rPr>
      <w:t xml:space="preserve">Tekmovanje v odpiranju fizikalnih </w:t>
    </w:r>
    <w:r w:rsidR="00C86AA2">
      <w:rPr>
        <w:rFonts w:ascii="Arial" w:hAnsi="Arial" w:cs="Arial"/>
      </w:rPr>
      <w:t>sefov 2021</w:t>
    </w:r>
    <w:r w:rsidR="005C65F5" w:rsidRPr="00C35F4B">
      <w:rPr>
        <w:rFonts w:ascii="Arial" w:hAnsi="Arial" w:cs="Arial"/>
      </w:rPr>
      <w:t>/</w:t>
    </w:r>
    <w:r w:rsidR="004F1E88">
      <w:rPr>
        <w:rFonts w:ascii="Arial" w:hAnsi="Arial" w:cs="Arial"/>
      </w:rPr>
      <w:t>2</w:t>
    </w:r>
    <w:r w:rsidR="00C86AA2">
      <w:rPr>
        <w:rFonts w:ascii="Arial" w:hAnsi="Arial" w:cs="Arial"/>
      </w:rPr>
      <w:t>2</w:t>
    </w:r>
  </w:p>
  <w:p w14:paraId="6B68D175" w14:textId="77777777" w:rsidR="00C364ED" w:rsidRPr="005B155E" w:rsidRDefault="0004327C" w:rsidP="00044132">
    <w:pPr>
      <w:pStyle w:val="Glava"/>
      <w:tabs>
        <w:tab w:val="clear" w:pos="9406"/>
        <w:tab w:val="left" w:pos="720"/>
        <w:tab w:val="right" w:pos="10440"/>
      </w:tabs>
      <w:rPr>
        <w:rFonts w:ascii="Arial" w:hAnsi="Arial" w:cs="Arial"/>
        <w:sz w:val="20"/>
        <w:szCs w:val="20"/>
      </w:rPr>
    </w:pPr>
    <w:r>
      <w:rPr>
        <w:noProof/>
      </w:rPr>
      <w:pict w14:anchorId="7BBE9DB8">
        <v:line id="Line 4" o:spid="_x0000_s2050" style="position:absolute;z-index:2;visibility:visible;mso-position-horizontal:left;mso-position-horizontal-relative:page" from="0,10.2pt" to="630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EFAIAACk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" strokecolor="#1571c5" strokeweight="1.5pt">
          <w10:wrap anchorx="page"/>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6.5pt;height:50.25pt" o:bullet="t">
        <v:imagedata r:id="rId1" o:title="logoVidelPremislilOdklenil"/>
      </v:shape>
    </w:pict>
  </w:numPicBullet>
  <w:abstractNum w:abstractNumId="0" w15:restartNumberingAfterBreak="0">
    <w:nsid w:val="03EA6356"/>
    <w:multiLevelType w:val="hybridMultilevel"/>
    <w:tmpl w:val="367CAF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E959DF"/>
    <w:multiLevelType w:val="hybridMultilevel"/>
    <w:tmpl w:val="8992397C"/>
    <w:lvl w:ilvl="0" w:tplc="F21CC1C8">
      <w:start w:val="11"/>
      <w:numFmt w:val="bullet"/>
      <w:lvlText w:val="-"/>
      <w:lvlJc w:val="left"/>
      <w:pPr>
        <w:ind w:left="720" w:hanging="360"/>
      </w:pPr>
      <w:rPr>
        <w:rFonts w:ascii="Arial" w:eastAsia="Times New Roman" w:hAnsi="Arial" w:cs="Arial" w:hint="default"/>
        <w:color w:val="A6A6A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AF4C73"/>
    <w:multiLevelType w:val="hybridMultilevel"/>
    <w:tmpl w:val="E3D284B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3DF5836"/>
    <w:multiLevelType w:val="hybridMultilevel"/>
    <w:tmpl w:val="4E16FA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3B73A6C"/>
    <w:multiLevelType w:val="hybridMultilevel"/>
    <w:tmpl w:val="F99A11A4"/>
    <w:lvl w:ilvl="0" w:tplc="4BA6AF4E">
      <w:start w:val="1"/>
      <w:numFmt w:val="decimal"/>
      <w:lvlText w:val="%1."/>
      <w:lvlJc w:val="left"/>
      <w:pPr>
        <w:ind w:left="1080" w:hanging="360"/>
      </w:pPr>
      <w:rPr>
        <w:rFonts w:hint="default"/>
        <w:color w:val="A6A6A6"/>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35466F92"/>
    <w:multiLevelType w:val="hybridMultilevel"/>
    <w:tmpl w:val="D012E79E"/>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E06DE6"/>
    <w:multiLevelType w:val="hybridMultilevel"/>
    <w:tmpl w:val="1876C1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D4A2222"/>
    <w:multiLevelType w:val="hybridMultilevel"/>
    <w:tmpl w:val="6678913A"/>
    <w:lvl w:ilvl="0" w:tplc="30440A74">
      <w:numFmt w:val="bullet"/>
      <w:lvlText w:val="-"/>
      <w:lvlJc w:val="left"/>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D942130"/>
    <w:multiLevelType w:val="hybridMultilevel"/>
    <w:tmpl w:val="D1925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9C25827"/>
    <w:multiLevelType w:val="hybridMultilevel"/>
    <w:tmpl w:val="E6BAEFE2"/>
    <w:lvl w:ilvl="0" w:tplc="9454D1DE">
      <w:start w:val="1"/>
      <w:numFmt w:val="decimal"/>
      <w:lvlText w:val="%1."/>
      <w:lvlJc w:val="left"/>
      <w:pPr>
        <w:ind w:left="720" w:hanging="360"/>
      </w:pPr>
      <w:rPr>
        <w:rFonts w:hint="default"/>
        <w:color w:val="A6A6A6"/>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5"/>
  </w:num>
  <w:num w:numId="5">
    <w:abstractNumId w:val="9"/>
  </w:num>
  <w:num w:numId="6">
    <w:abstractNumId w:val="4"/>
  </w:num>
  <w:num w:numId="7">
    <w:abstractNumId w:val="1"/>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51">
      <o:colormru v:ext="edit" colors="#1571c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132"/>
    <w:rsid w:val="00011B71"/>
    <w:rsid w:val="00013629"/>
    <w:rsid w:val="00014192"/>
    <w:rsid w:val="000337C6"/>
    <w:rsid w:val="0004327C"/>
    <w:rsid w:val="00044132"/>
    <w:rsid w:val="00045DE3"/>
    <w:rsid w:val="00046BC7"/>
    <w:rsid w:val="0005517D"/>
    <w:rsid w:val="000738F7"/>
    <w:rsid w:val="000864FE"/>
    <w:rsid w:val="000912AA"/>
    <w:rsid w:val="0009627C"/>
    <w:rsid w:val="000A072E"/>
    <w:rsid w:val="000A0D2A"/>
    <w:rsid w:val="000A5DDA"/>
    <w:rsid w:val="000D6023"/>
    <w:rsid w:val="000D6258"/>
    <w:rsid w:val="000E2A4C"/>
    <w:rsid w:val="000F72BB"/>
    <w:rsid w:val="00131908"/>
    <w:rsid w:val="00133D8E"/>
    <w:rsid w:val="00174518"/>
    <w:rsid w:val="00182FBC"/>
    <w:rsid w:val="001B3573"/>
    <w:rsid w:val="001D0799"/>
    <w:rsid w:val="001F0ED6"/>
    <w:rsid w:val="00214280"/>
    <w:rsid w:val="00215866"/>
    <w:rsid w:val="00233F25"/>
    <w:rsid w:val="00236D3C"/>
    <w:rsid w:val="0029120A"/>
    <w:rsid w:val="002B5854"/>
    <w:rsid w:val="002E7801"/>
    <w:rsid w:val="00306580"/>
    <w:rsid w:val="00312B6E"/>
    <w:rsid w:val="00320104"/>
    <w:rsid w:val="00340161"/>
    <w:rsid w:val="00347AC4"/>
    <w:rsid w:val="00350F9B"/>
    <w:rsid w:val="003543DD"/>
    <w:rsid w:val="003B394D"/>
    <w:rsid w:val="003C1DAC"/>
    <w:rsid w:val="003C5962"/>
    <w:rsid w:val="003E2593"/>
    <w:rsid w:val="004044B3"/>
    <w:rsid w:val="0044460A"/>
    <w:rsid w:val="00450DA8"/>
    <w:rsid w:val="004552BE"/>
    <w:rsid w:val="00466415"/>
    <w:rsid w:val="00480086"/>
    <w:rsid w:val="004B2FAE"/>
    <w:rsid w:val="004B6A83"/>
    <w:rsid w:val="004C46D1"/>
    <w:rsid w:val="004D0679"/>
    <w:rsid w:val="004E5E36"/>
    <w:rsid w:val="004F1E88"/>
    <w:rsid w:val="0050390C"/>
    <w:rsid w:val="00544CD8"/>
    <w:rsid w:val="005B155E"/>
    <w:rsid w:val="005C65F5"/>
    <w:rsid w:val="005D0DE6"/>
    <w:rsid w:val="005D134E"/>
    <w:rsid w:val="0062184B"/>
    <w:rsid w:val="00630AB0"/>
    <w:rsid w:val="00632115"/>
    <w:rsid w:val="00635B6C"/>
    <w:rsid w:val="00636CDF"/>
    <w:rsid w:val="006C17CC"/>
    <w:rsid w:val="0074102E"/>
    <w:rsid w:val="00742BEB"/>
    <w:rsid w:val="00745DC9"/>
    <w:rsid w:val="007466AC"/>
    <w:rsid w:val="00751A53"/>
    <w:rsid w:val="00754C63"/>
    <w:rsid w:val="007833A5"/>
    <w:rsid w:val="00794355"/>
    <w:rsid w:val="007A29CA"/>
    <w:rsid w:val="007A58F0"/>
    <w:rsid w:val="007C7DE8"/>
    <w:rsid w:val="007D7854"/>
    <w:rsid w:val="007E24E7"/>
    <w:rsid w:val="00804E3A"/>
    <w:rsid w:val="008071A4"/>
    <w:rsid w:val="008107A5"/>
    <w:rsid w:val="00820154"/>
    <w:rsid w:val="00836970"/>
    <w:rsid w:val="00885992"/>
    <w:rsid w:val="008C4760"/>
    <w:rsid w:val="008D2D6E"/>
    <w:rsid w:val="008E3A7A"/>
    <w:rsid w:val="008E4FCE"/>
    <w:rsid w:val="0091748A"/>
    <w:rsid w:val="00951F86"/>
    <w:rsid w:val="00980244"/>
    <w:rsid w:val="009E58CC"/>
    <w:rsid w:val="009F3AAA"/>
    <w:rsid w:val="00A000C4"/>
    <w:rsid w:val="00A341FE"/>
    <w:rsid w:val="00A41168"/>
    <w:rsid w:val="00A50C35"/>
    <w:rsid w:val="00A66DC7"/>
    <w:rsid w:val="00A67456"/>
    <w:rsid w:val="00AB0CB3"/>
    <w:rsid w:val="00AB3E6E"/>
    <w:rsid w:val="00AB69B6"/>
    <w:rsid w:val="00AC0E38"/>
    <w:rsid w:val="00AC203F"/>
    <w:rsid w:val="00AD2153"/>
    <w:rsid w:val="00AD6E14"/>
    <w:rsid w:val="00AF6658"/>
    <w:rsid w:val="00AF7729"/>
    <w:rsid w:val="00B3620D"/>
    <w:rsid w:val="00B379A3"/>
    <w:rsid w:val="00B73D0C"/>
    <w:rsid w:val="00B74021"/>
    <w:rsid w:val="00B77B98"/>
    <w:rsid w:val="00B836FC"/>
    <w:rsid w:val="00B917E6"/>
    <w:rsid w:val="00BB3584"/>
    <w:rsid w:val="00BC0551"/>
    <w:rsid w:val="00BC1AB9"/>
    <w:rsid w:val="00BC6579"/>
    <w:rsid w:val="00BD0A33"/>
    <w:rsid w:val="00BF6F08"/>
    <w:rsid w:val="00C020BD"/>
    <w:rsid w:val="00C03BFB"/>
    <w:rsid w:val="00C130FD"/>
    <w:rsid w:val="00C364ED"/>
    <w:rsid w:val="00C76099"/>
    <w:rsid w:val="00C86AA2"/>
    <w:rsid w:val="00C9113D"/>
    <w:rsid w:val="00CA65CC"/>
    <w:rsid w:val="00CC090C"/>
    <w:rsid w:val="00CC12BA"/>
    <w:rsid w:val="00CC1532"/>
    <w:rsid w:val="00D261B6"/>
    <w:rsid w:val="00D31C3C"/>
    <w:rsid w:val="00D4158F"/>
    <w:rsid w:val="00D84735"/>
    <w:rsid w:val="00D87617"/>
    <w:rsid w:val="00DC39EE"/>
    <w:rsid w:val="00DD57B9"/>
    <w:rsid w:val="00E2181D"/>
    <w:rsid w:val="00E249EA"/>
    <w:rsid w:val="00E26A90"/>
    <w:rsid w:val="00E3753E"/>
    <w:rsid w:val="00E54035"/>
    <w:rsid w:val="00E6364E"/>
    <w:rsid w:val="00EB2085"/>
    <w:rsid w:val="00EC39F8"/>
    <w:rsid w:val="00EC6C8D"/>
    <w:rsid w:val="00ED5093"/>
    <w:rsid w:val="00EE012C"/>
    <w:rsid w:val="00EE3678"/>
    <w:rsid w:val="00F14625"/>
    <w:rsid w:val="00F225BD"/>
    <w:rsid w:val="00F30543"/>
    <w:rsid w:val="00F321A1"/>
    <w:rsid w:val="00F448D4"/>
    <w:rsid w:val="00F46E43"/>
    <w:rsid w:val="00F9390B"/>
    <w:rsid w:val="00FA4044"/>
    <w:rsid w:val="00FA65BE"/>
    <w:rsid w:val="00FC3B0E"/>
    <w:rsid w:val="00FC6F91"/>
    <w:rsid w:val="00FD06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1571c5"/>
    </o:shapedefaults>
    <o:shapelayout v:ext="edit">
      <o:idmap v:ext="edit" data="1"/>
    </o:shapelayout>
  </w:shapeDefaults>
  <w:decimalSymbol w:val=","/>
  <w:listSeparator w:val=","/>
  <w14:docId w14:val="3FF03B92"/>
  <w15:chartTrackingRefBased/>
  <w15:docId w15:val="{AEC21A3A-AB17-461F-AFD9-7E1FF524F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044132"/>
    <w:pPr>
      <w:tabs>
        <w:tab w:val="center" w:pos="4703"/>
        <w:tab w:val="right" w:pos="9406"/>
      </w:tabs>
    </w:pPr>
  </w:style>
  <w:style w:type="paragraph" w:styleId="Noga">
    <w:name w:val="footer"/>
    <w:basedOn w:val="Navaden"/>
    <w:link w:val="NogaZnak"/>
    <w:rsid w:val="00044132"/>
    <w:pPr>
      <w:tabs>
        <w:tab w:val="center" w:pos="4703"/>
        <w:tab w:val="right" w:pos="9406"/>
      </w:tabs>
    </w:pPr>
  </w:style>
  <w:style w:type="character" w:styleId="Hiperpovezava">
    <w:name w:val="Hyperlink"/>
    <w:rsid w:val="00320104"/>
    <w:rPr>
      <w:color w:val="0000FF"/>
      <w:u w:val="single"/>
    </w:rPr>
  </w:style>
  <w:style w:type="table" w:styleId="Tabelamrea">
    <w:name w:val="Table Grid"/>
    <w:basedOn w:val="Navadnatabela"/>
    <w:rsid w:val="000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gaZnak">
    <w:name w:val="Noga Znak"/>
    <w:link w:val="Noga"/>
    <w:rsid w:val="008071A4"/>
    <w:rPr>
      <w:sz w:val="24"/>
      <w:szCs w:val="24"/>
      <w:lang w:eastAsia="en-US"/>
    </w:rPr>
  </w:style>
  <w:style w:type="paragraph" w:styleId="Odstavekseznama">
    <w:name w:val="List Paragraph"/>
    <w:basedOn w:val="Navaden"/>
    <w:uiPriority w:val="34"/>
    <w:qFormat/>
    <w:rsid w:val="00045DE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3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vpo@he.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520</Words>
  <Characters>2967</Characters>
  <Application>Microsoft Office Word</Application>
  <DocSecurity>0</DocSecurity>
  <Lines>24</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Ustanova Hiša eksperimentov</Company>
  <LinksUpToDate>false</LinksUpToDate>
  <CharactersWithSpaces>3481</CharactersWithSpaces>
  <SharedDoc>false</SharedDoc>
  <HLinks>
    <vt:vector size="12" baseType="variant">
      <vt:variant>
        <vt:i4>5505132</vt:i4>
      </vt:variant>
      <vt:variant>
        <vt:i4>3</vt:i4>
      </vt:variant>
      <vt:variant>
        <vt:i4>0</vt:i4>
      </vt:variant>
      <vt:variant>
        <vt:i4>5</vt:i4>
      </vt:variant>
      <vt:variant>
        <vt:lpwstr>mailto:vpo@he.si</vt:lpwstr>
      </vt:variant>
      <vt:variant>
        <vt:lpwstr/>
      </vt:variant>
      <vt:variant>
        <vt:i4>5505132</vt:i4>
      </vt:variant>
      <vt:variant>
        <vt:i4>0</vt:i4>
      </vt:variant>
      <vt:variant>
        <vt:i4>0</vt:i4>
      </vt:variant>
      <vt:variant>
        <vt:i4>5</vt:i4>
      </vt:variant>
      <vt:variant>
        <vt:lpwstr>mailto:vpo@he.si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Jurij Senič</cp:lastModifiedBy>
  <cp:revision>43</cp:revision>
  <cp:lastPrinted>2009-10-15T08:57:00Z</cp:lastPrinted>
  <dcterms:created xsi:type="dcterms:W3CDTF">2022-02-17T13:24:00Z</dcterms:created>
  <dcterms:modified xsi:type="dcterms:W3CDTF">2022-12-12T11:37:00Z</dcterms:modified>
</cp:coreProperties>
</file>